
<file path=[Content_Types].xml><?xml version="1.0" encoding="utf-8"?>
<Types xmlns="http://schemas.openxmlformats.org/package/2006/content-types">
  <Override PartName="/_rels/.rels" ContentType="application/vnd.openxmlformats-package.relationships+xml"/>
  <Override PartName="/word/_rels/document.xml.rels" ContentType="application/vnd.openxmlformats-package.relationships+xml"/>
  <Override PartName="/word/settings.xml" ContentType="application/vnd.openxmlformats-officedocument.wordprocessingml.settings+xml"/>
  <Override PartName="/word/fontTable.xml" ContentType="application/vnd.openxmlformats-officedocument.wordprocessingml.fontTable+xml"/>
  <Override PartName="/word/media/image2.jpeg" ContentType="image/jpeg"/>
  <Override PartName="/word/media/image1.jpeg" ContentType="image/jpeg"/>
  <Override PartName="/word/styles.xml" ContentType="application/vnd.openxmlformats-officedocument.wordprocessingml.styles+xml"/>
  <Override PartName="/word/document.xml" ContentType="application/vnd.openxmlformats-officedocument.wordprocessingml.document.main+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ody>
    <w:p>
      <w:pPr>
        <w:pStyle w:val="Normal"/>
        <w:rPr>
          <w:b/>
          <w:bCs/>
          <w:sz w:val="26"/>
          <w:szCs w:val="26"/>
        </w:rPr>
      </w:pPr>
      <w:r>
        <w:rPr>
          <w:b/>
          <w:bCs/>
          <w:sz w:val="26"/>
          <w:szCs w:val="26"/>
        </w:rPr>
        <w:t>Truths about Stolen Vehicle Recovery and Fuel Tank Monitoring System</w:t>
      </w:r>
    </w:p>
    <w:p>
      <w:pPr>
        <w:pStyle w:val="Normal"/>
        <w:rPr/>
      </w:pPr>
      <w:r>
        <w:rPr/>
        <w:drawing>
          <wp:anchor behindDoc="0" distT="0" distB="0" distL="0" distR="0" simplePos="0" locked="0" layoutInCell="1" allowOverlap="1" relativeHeight="0">
            <wp:simplePos x="0" y="0"/>
            <wp:positionH relativeFrom="column">
              <wp:posOffset>16510</wp:posOffset>
            </wp:positionH>
            <wp:positionV relativeFrom="paragraph">
              <wp:posOffset>0</wp:posOffset>
            </wp:positionV>
            <wp:extent cx="5959475" cy="3257550"/>
            <wp:effectExtent l="0" t="0" r="0" b="0"/>
            <wp:wrapSquare wrapText="largest"/>
            <wp:docPr id="0" name="Picture"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descr=""/>
                    <pic:cNvPicPr>
                      <a:picLocks noChangeAspect="1" noChangeArrowheads="1"/>
                    </pic:cNvPicPr>
                  </pic:nvPicPr>
                  <pic:blipFill>
                    <a:blip r:embed="rId2"/>
                    <a:stretch>
                      <a:fillRect/>
                    </a:stretch>
                  </pic:blipFill>
                  <pic:spPr bwMode="auto">
                    <a:xfrm>
                      <a:off x="0" y="0"/>
                      <a:ext cx="5959475" cy="3257550"/>
                    </a:xfrm>
                    <a:prstGeom prst="rect">
                      <a:avLst/>
                    </a:prstGeom>
                    <a:noFill/>
                    <a:ln w="9525">
                      <a:noFill/>
                      <a:miter lim="800000"/>
                      <a:headEnd/>
                      <a:tailEnd/>
                    </a:ln>
                  </pic:spPr>
                </pic:pic>
              </a:graphicData>
            </a:graphic>
          </wp:anchor>
        </w:drawing>
      </w:r>
    </w:p>
    <w:p>
      <w:pPr>
        <w:pStyle w:val="Normal"/>
        <w:rPr/>
      </w:pPr>
      <w:r>
        <w:rPr/>
        <w:t xml:space="preserve">Another vehicle is a colossal use, truth be told the second most greatest buy post buying a house. In this manner it is pivotal with respect to the auto proprietor to ensure that they have the finest security for their auto. In spite of the fact that another vehicle has lesser odds of separating, is more secure and less expensive to assessment if one faces a mishap. However, lamentably these are exceptionally attractive to criminals and thieves so taking the assistance of a stolen vehicle recovery framework is an essential step. Along these lines if one's auto gets stolen they can recover it effortlessly. Recovery with such frameworks is less demanding and it will offer individuals that extra genuine feelings of serenity. </w:t>
      </w:r>
    </w:p>
    <w:p>
      <w:pPr>
        <w:pStyle w:val="Normal"/>
        <w:rPr/>
      </w:pPr>
      <w:r>
        <w:rPr/>
      </w:r>
    </w:p>
    <w:p>
      <w:pPr>
        <w:pStyle w:val="Normal"/>
        <w:rPr>
          <w:b/>
          <w:bCs/>
        </w:rPr>
      </w:pPr>
      <w:r>
        <w:rPr>
          <w:b/>
          <w:bCs/>
        </w:rPr>
        <w:t xml:space="preserve">Charming components </w:t>
      </w:r>
    </w:p>
    <w:p>
      <w:pPr>
        <w:pStyle w:val="Normal"/>
        <w:rPr/>
      </w:pPr>
      <w:r>
        <w:rPr/>
      </w:r>
    </w:p>
    <w:p>
      <w:pPr>
        <w:pStyle w:val="Normal"/>
        <w:rPr/>
      </w:pPr>
      <w:r>
        <w:rPr/>
        <w:t xml:space="preserve">Today's progressed stolen vehicle recovery frameworks comes outfitted with the accompanying elements to be specific- </w:t>
      </w:r>
    </w:p>
    <w:p>
      <w:pPr>
        <w:pStyle w:val="Normal"/>
        <w:rPr/>
      </w:pPr>
      <w:r>
        <w:rPr/>
      </w:r>
    </w:p>
    <w:p>
      <w:pPr>
        <w:pStyle w:val="Normal"/>
        <w:rPr/>
      </w:pPr>
      <w:r>
        <w:rPr>
          <w:b/>
          <w:bCs/>
        </w:rPr>
        <w:t>Movement detecting caution-</w:t>
      </w:r>
      <w:r>
        <w:rPr/>
        <w:t xml:space="preserve"> The proprietor of the auto will be alarmed immediately if their auto is moved without the ignition on </w:t>
      </w:r>
    </w:p>
    <w:p>
      <w:pPr>
        <w:pStyle w:val="Normal"/>
        <w:rPr/>
      </w:pPr>
      <w:r>
        <w:rPr/>
      </w:r>
    </w:p>
    <w:p>
      <w:pPr>
        <w:pStyle w:val="Normal"/>
        <w:rPr/>
      </w:pPr>
      <w:r>
        <w:rPr>
          <w:b/>
          <w:bCs/>
        </w:rPr>
        <w:t>GSM and GPS Blocker-I</w:t>
      </w:r>
      <w:r>
        <w:rPr/>
        <w:t xml:space="preserve">t will help in identifying any GPS or GSM sticking framework </w:t>
      </w:r>
    </w:p>
    <w:p>
      <w:pPr>
        <w:pStyle w:val="Normal"/>
        <w:rPr/>
      </w:pPr>
      <w:r>
        <w:rPr/>
      </w:r>
    </w:p>
    <w:p>
      <w:pPr>
        <w:pStyle w:val="Normal"/>
        <w:rPr/>
      </w:pPr>
      <w:r>
        <w:rPr>
          <w:b/>
          <w:bCs/>
        </w:rPr>
        <w:t xml:space="preserve">Battery reinforcement- </w:t>
      </w:r>
      <w:r>
        <w:rPr/>
        <w:t xml:space="preserve">If one's auto battery is detached the recovery gadget will work for up to a month </w:t>
      </w:r>
    </w:p>
    <w:p>
      <w:pPr>
        <w:pStyle w:val="Normal"/>
        <w:rPr/>
      </w:pPr>
      <w:r>
        <w:rPr/>
      </w:r>
    </w:p>
    <w:p>
      <w:pPr>
        <w:pStyle w:val="Normal"/>
        <w:rPr/>
      </w:pPr>
      <w:r>
        <w:rPr>
          <w:b/>
          <w:bCs/>
        </w:rPr>
        <w:t>Round the clock programmed monitoring-</w:t>
      </w:r>
      <w:r>
        <w:rPr/>
        <w:t xml:space="preserve">this framework will ready individuals the minute there is any type of issue </w:t>
      </w:r>
    </w:p>
    <w:p>
      <w:pPr>
        <w:pStyle w:val="Normal"/>
        <w:rPr/>
      </w:pPr>
      <w:r>
        <w:rPr/>
      </w:r>
    </w:p>
    <w:p>
      <w:pPr>
        <w:pStyle w:val="Normal"/>
        <w:rPr/>
      </w:pPr>
      <w:r>
        <w:rPr>
          <w:b/>
          <w:bCs/>
        </w:rPr>
        <w:t>Remote motor immobilization-</w:t>
      </w:r>
      <w:r>
        <w:rPr/>
        <w:t xml:space="preserve">This framework can switch off one's vehicle remotely amid unapproved use or if stolen </w:t>
      </w:r>
    </w:p>
    <w:p>
      <w:pPr>
        <w:pStyle w:val="Normal"/>
        <w:rPr/>
      </w:pPr>
      <w:r>
        <w:rPr/>
      </w:r>
    </w:p>
    <w:p>
      <w:pPr>
        <w:pStyle w:val="Normal"/>
        <w:rPr/>
      </w:pPr>
      <w:r>
        <w:rPr/>
        <w:t>Individuals can essentially login in from their handset or PC to monitor where their auto is going furthermore check its prior adventures</w:t>
      </w:r>
    </w:p>
    <w:p>
      <w:pPr>
        <w:pStyle w:val="Normal"/>
        <w:rPr/>
      </w:pPr>
      <w:r>
        <w:rPr/>
        <w:t xml:space="preserve"> </w:t>
      </w:r>
      <w:r>
        <w:rPr/>
      </w:r>
    </w:p>
    <w:p>
      <w:pPr>
        <w:pStyle w:val="Normal"/>
        <w:rPr/>
      </w:pPr>
      <w:r>
        <w:rPr/>
      </w:r>
    </w:p>
    <w:p>
      <w:pPr>
        <w:pStyle w:val="Normal"/>
        <w:rPr>
          <w:b/>
          <w:bCs/>
        </w:rPr>
      </w:pPr>
      <w:r>
        <w:rPr>
          <w:b/>
          <w:bCs/>
        </w:rPr>
        <w:t xml:space="preserve">Framework to screen fuel tank </w:t>
      </w:r>
    </w:p>
    <w:p>
      <w:pPr>
        <w:pStyle w:val="Normal"/>
        <w:rPr/>
      </w:pPr>
      <w:r>
        <w:rPr/>
      </w:r>
    </w:p>
    <w:p>
      <w:pPr>
        <w:pStyle w:val="Normal"/>
        <w:rPr/>
      </w:pPr>
      <w:r>
        <w:rPr/>
        <w:t xml:space="preserve">With progressions in innovation, we now have machines to screen fuel tanks as well. Regularly there happens a circumstance where a decent measure of fuel is lost. Truth be told with the assistance of a fuel tank monitoring gadget individuals can guarantee that they get the right amount of fuel in the top off and additionally are informed if at any point fuel levels drop because of spillage or robbery. </w:t>
      </w:r>
    </w:p>
    <w:p>
      <w:pPr>
        <w:pStyle w:val="Normal"/>
        <w:rPr/>
      </w:pPr>
      <w:r>
        <w:rPr/>
      </w:r>
    </w:p>
    <w:p>
      <w:pPr>
        <w:pStyle w:val="Normal"/>
        <w:rPr>
          <w:b/>
          <w:bCs/>
        </w:rPr>
      </w:pPr>
      <w:r>
        <w:rPr>
          <w:b/>
          <w:bCs/>
        </w:rPr>
        <w:t xml:space="preserve">Some imperative components </w:t>
      </w:r>
    </w:p>
    <w:p>
      <w:pPr>
        <w:pStyle w:val="Normal"/>
        <w:rPr/>
      </w:pPr>
      <w:r>
        <w:rPr/>
      </w:r>
    </w:p>
    <w:p>
      <w:pPr>
        <w:pStyle w:val="Normal"/>
        <w:rPr/>
      </w:pPr>
      <w:r>
        <w:rPr/>
        <w:t xml:space="preserve">Today's fuel tank monitoring gadgets are outfitted with the accompanying arrangement of elements to be specific, </w:t>
      </w:r>
    </w:p>
    <w:p>
      <w:pPr>
        <w:pStyle w:val="Normal"/>
        <w:rPr/>
      </w:pPr>
      <w:r>
        <w:rPr/>
      </w:r>
    </w:p>
    <w:p>
      <w:pPr>
        <w:pStyle w:val="Normal"/>
        <w:rPr/>
      </w:pPr>
      <w:r>
        <w:rPr/>
        <w:t xml:space="preserve">Individuals can introduce or evacuate this gadget in a split second and with no particular instruments </w:t>
      </w:r>
    </w:p>
    <w:p>
      <w:pPr>
        <w:pStyle w:val="Normal"/>
        <w:rPr/>
      </w:pPr>
      <w:r>
        <w:rPr/>
      </w:r>
    </w:p>
    <w:p>
      <w:pPr>
        <w:pStyle w:val="Normal"/>
        <w:rPr/>
      </w:pPr>
      <w:r>
        <w:rPr/>
        <w:t xml:space="preserve">It accompanies a gage which serves as an immediate substitute for the present collapsible vent channel in the tank </w:t>
      </w:r>
    </w:p>
    <w:p>
      <w:pPr>
        <w:pStyle w:val="Normal"/>
        <w:rPr/>
      </w:pPr>
      <w:r>
        <w:rPr/>
      </w:r>
    </w:p>
    <w:p>
      <w:pPr>
        <w:pStyle w:val="Normal"/>
        <w:rPr/>
      </w:pPr>
      <w:r>
        <w:rPr/>
        <w:t xml:space="preserve">The tank's venting qualities won't be traded off by means of the sensor </w:t>
      </w:r>
    </w:p>
    <w:p>
      <w:pPr>
        <w:pStyle w:val="Normal"/>
        <w:rPr/>
      </w:pPr>
      <w:r>
        <w:rPr/>
      </w:r>
    </w:p>
    <w:p>
      <w:pPr>
        <w:pStyle w:val="Normal"/>
        <w:rPr/>
      </w:pPr>
      <w:r>
        <w:rPr/>
        <w:t xml:space="preserve">It has next to no force needs </w:t>
      </w:r>
    </w:p>
    <w:p>
      <w:pPr>
        <w:pStyle w:val="Normal"/>
        <w:rPr/>
      </w:pPr>
      <w:r>
        <w:rPr/>
      </w:r>
    </w:p>
    <w:p>
      <w:pPr>
        <w:pStyle w:val="Normal"/>
        <w:rPr/>
      </w:pPr>
      <w:r>
        <w:rPr/>
        <w:t xml:space="preserve">Each correspondence and force link is associated through military style brief interface/disengages </w:t>
      </w:r>
    </w:p>
    <w:p>
      <w:pPr>
        <w:pStyle w:val="Normal"/>
        <w:rPr/>
      </w:pPr>
      <w:r>
        <w:rPr/>
      </w:r>
    </w:p>
    <w:p>
      <w:pPr>
        <w:pStyle w:val="Normal"/>
        <w:rPr/>
      </w:pPr>
      <w:r>
        <w:rPr/>
        <w:t xml:space="preserve">It accompanies two types of reports-chronicled and constant. The previous are made of filed data while the last shows live information </w:t>
      </w:r>
    </w:p>
    <w:p>
      <w:pPr>
        <w:pStyle w:val="Normal"/>
        <w:rPr/>
      </w:pPr>
      <w:r>
        <w:rPr/>
      </w:r>
    </w:p>
    <w:p>
      <w:pPr>
        <w:pStyle w:val="Normal"/>
        <w:rPr/>
      </w:pPr>
      <w:r>
        <w:rPr/>
        <w:t xml:space="preserve">Those utilizing this gadget can flip effortlessly in the midst of table and graphical organizations laying on their inclination </w:t>
      </w:r>
    </w:p>
    <w:p>
      <w:pPr>
        <w:pStyle w:val="Normal"/>
        <w:rPr/>
      </w:pPr>
      <w:r>
        <w:rPr/>
      </w:r>
    </w:p>
    <w:p>
      <w:pPr>
        <w:pStyle w:val="Normal"/>
        <w:rPr/>
      </w:pPr>
      <w:r>
        <w:rPr/>
        <w:t xml:space="preserve">The arrangement of caution monitoring will alarm each administrator to any potential issues or undesirable changes with the tank </w:t>
      </w:r>
    </w:p>
    <w:p>
      <w:pPr>
        <w:pStyle w:val="Normal"/>
        <w:rPr/>
      </w:pPr>
      <w:r>
        <w:rPr/>
      </w:r>
    </w:p>
    <w:p>
      <w:pPr>
        <w:pStyle w:val="Normal"/>
        <w:rPr/>
      </w:pPr>
      <w:r>
        <w:rPr/>
        <w:t xml:space="preserve">The framework needs negligible backing and upkeep </w:t>
      </w:r>
    </w:p>
    <w:p>
      <w:pPr>
        <w:pStyle w:val="Normal"/>
        <w:rPr/>
      </w:pPr>
      <w:r>
        <w:rPr/>
      </w:r>
    </w:p>
    <w:p>
      <w:pPr>
        <w:pStyle w:val="Normal"/>
        <w:rPr/>
      </w:pPr>
      <w:r>
        <w:rPr/>
        <w:t>Put resources into these monitoring frameworks immediately to appreciate enhanced security furthermore address diverse natural concerns. Its advantages are genuinely interminable.</w:t>
      </w:r>
    </w:p>
    <w:p>
      <w:pPr>
        <w:pStyle w:val="Normal"/>
        <w:rPr/>
      </w:pPr>
      <w:r>
        <w:rPr/>
      </w:r>
    </w:p>
    <w:p>
      <w:pPr>
        <w:pStyle w:val="Normal"/>
        <w:rPr>
          <w:b/>
          <w:bCs/>
        </w:rPr>
      </w:pPr>
      <w:r>
        <w:rPr>
          <w:b/>
          <w:bCs/>
        </w:rPr>
        <w:t>For more information visit www.ermtelematics.com</w:t>
      </w:r>
    </w:p>
    <w:p>
      <w:pPr>
        <w:pStyle w:val="Normal"/>
        <w:rPr/>
      </w:pPr>
      <w:r>
        <w:rPr/>
        <w:drawing>
          <wp:anchor behindDoc="0" distT="0" distB="0" distL="0" distR="0" simplePos="0" locked="0" layoutInCell="1" allowOverlap="1" relativeHeight="1">
            <wp:simplePos x="0" y="0"/>
            <wp:positionH relativeFrom="column">
              <wp:posOffset>-311785</wp:posOffset>
            </wp:positionH>
            <wp:positionV relativeFrom="paragraph">
              <wp:posOffset>180975</wp:posOffset>
            </wp:positionV>
            <wp:extent cx="2322830" cy="1960245"/>
            <wp:effectExtent l="0" t="0" r="0" b="0"/>
            <wp:wrapSquare wrapText="largest"/>
            <wp:docPr id="1" name="Picture"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descr=""/>
                    <pic:cNvPicPr>
                      <a:picLocks noChangeAspect="1" noChangeArrowheads="1"/>
                    </pic:cNvPicPr>
                  </pic:nvPicPr>
                  <pic:blipFill>
                    <a:blip r:embed="rId3"/>
                    <a:stretch>
                      <a:fillRect/>
                    </a:stretch>
                  </pic:blipFill>
                  <pic:spPr bwMode="auto">
                    <a:xfrm>
                      <a:off x="0" y="0"/>
                      <a:ext cx="2322830" cy="1960245"/>
                    </a:xfrm>
                    <a:prstGeom prst="rect">
                      <a:avLst/>
                    </a:prstGeom>
                    <a:noFill/>
                    <a:ln w="9525">
                      <a:noFill/>
                      <a:miter lim="800000"/>
                      <a:headEnd/>
                      <a:tailEnd/>
                    </a:ln>
                  </pic:spPr>
                </pic:pic>
              </a:graphicData>
            </a:graphic>
          </wp:anchor>
        </w:drawing>
      </w:r>
    </w:p>
    <w:p>
      <w:pPr>
        <w:pStyle w:val="Normal"/>
        <w:rPr>
          <w:rFonts w:eastAsia="Liberation Serif;Times New Roman" w:cs="Liberation Serif;Times New Roman"/>
        </w:rPr>
      </w:pPr>
      <w:r>
        <w:rPr>
          <w:rFonts w:eastAsia="Liberation Serif;Times New Roman" w:cs="Liberation Serif;Times New Roman"/>
        </w:rPr>
        <w:t xml:space="preserve">            </w:t>
      </w:r>
    </w:p>
    <w:p>
      <w:pPr>
        <w:pStyle w:val="Normal"/>
        <w:rPr/>
      </w:pPr>
      <w:r>
        <w:rPr/>
      </w:r>
    </w:p>
    <w:p>
      <w:pPr>
        <w:pStyle w:val="Normal"/>
        <w:rPr/>
      </w:pPr>
      <w:r>
        <w:rPr>
          <w:rFonts w:eastAsia="Liberation Serif;Times New Roman" w:cs="Liberation Serif;Times New Roman"/>
        </w:rPr>
        <w:t xml:space="preserve">                            </w:t>
      </w:r>
      <w:r>
        <w:rPr>
          <w:b/>
          <w:bCs/>
        </w:rPr>
        <w:t xml:space="preserve">City </w:t>
      </w:r>
      <w:r>
        <w:rPr/>
        <w:t xml:space="preserve">   :    Rishon LeZion</w:t>
      </w:r>
    </w:p>
    <w:p>
      <w:pPr>
        <w:pStyle w:val="Normal"/>
        <w:rPr/>
      </w:pPr>
      <w:r>
        <w:rPr/>
      </w:r>
    </w:p>
    <w:p>
      <w:pPr>
        <w:pStyle w:val="Normal"/>
        <w:rPr/>
      </w:pPr>
      <w:r>
        <w:rPr>
          <w:rFonts w:eastAsia="Liberation Serif;Times New Roman" w:cs="Liberation Serif;Times New Roman"/>
        </w:rPr>
        <w:t xml:space="preserve">                            </w:t>
      </w:r>
      <w:r>
        <w:rPr>
          <w:b/>
          <w:bCs/>
        </w:rPr>
        <w:t xml:space="preserve">Add </w:t>
      </w:r>
      <w:r>
        <w:rPr/>
        <w:t xml:space="preserve">   :    Hasar Haim Shapira</w:t>
      </w:r>
    </w:p>
    <w:p>
      <w:pPr>
        <w:pStyle w:val="Normal"/>
        <w:rPr/>
      </w:pPr>
      <w:r>
        <w:rPr/>
      </w:r>
    </w:p>
    <w:p>
      <w:pPr>
        <w:pStyle w:val="Normal"/>
        <w:rPr/>
      </w:pPr>
      <w:r>
        <w:rPr>
          <w:rFonts w:eastAsia="Liberation Serif;Times New Roman" w:cs="Liberation Serif;Times New Roman"/>
        </w:rPr>
        <w:t xml:space="preserve">                            </w:t>
      </w:r>
      <w:r>
        <w:rPr>
          <w:b/>
          <w:bCs/>
        </w:rPr>
        <w:t xml:space="preserve">Phone </w:t>
      </w:r>
      <w:r>
        <w:rPr/>
        <w:t>:   972-3-9413313</w:t>
      </w:r>
    </w:p>
    <w:p>
      <w:pPr>
        <w:pStyle w:val="Normal"/>
        <w:rPr/>
      </w:pPr>
      <w:r>
        <w:rPr/>
      </w:r>
    </w:p>
    <w:p>
      <w:pPr>
        <w:pStyle w:val="Normal"/>
        <w:rPr/>
      </w:pPr>
      <w:r>
        <w:rPr>
          <w:rFonts w:eastAsia="Liberation Serif;Times New Roman" w:cs="Liberation Serif;Times New Roman"/>
        </w:rPr>
        <w:t xml:space="preserve">                            </w:t>
      </w:r>
      <w:r>
        <w:rPr>
          <w:rFonts w:eastAsia="Liberation Serif;Times New Roman" w:cs="Liberation Serif;Times New Roman"/>
          <w:b/>
          <w:bCs/>
        </w:rPr>
        <w:t>F</w:t>
      </w:r>
      <w:r>
        <w:rPr>
          <w:b/>
          <w:bCs/>
        </w:rPr>
        <w:t xml:space="preserve">ax </w:t>
      </w:r>
      <w:r>
        <w:rPr/>
        <w:t xml:space="preserve">    :    972-3-9413330</w:t>
      </w:r>
    </w:p>
    <w:p>
      <w:pPr>
        <w:pStyle w:val="Normal"/>
        <w:rPr/>
      </w:pPr>
      <w:r>
        <w:rPr/>
      </w:r>
    </w:p>
    <w:p>
      <w:pPr>
        <w:pStyle w:val="Normal"/>
        <w:rPr/>
      </w:pPr>
      <w:r>
        <w:rPr>
          <w:rFonts w:eastAsia="Liberation Serif;Times New Roman" w:cs="Liberation Serif;Times New Roman"/>
        </w:rPr>
        <w:t xml:space="preserve">                            </w:t>
      </w:r>
      <w:r>
        <w:rPr>
          <w:b/>
          <w:bCs/>
        </w:rPr>
        <w:t xml:space="preserve">Emai </w:t>
      </w:r>
      <w:r>
        <w:rPr/>
        <w:t xml:space="preserve"> :    info@ermtelematics.com</w:t>
      </w:r>
    </w:p>
    <w:p>
      <w:pPr>
        <w:pStyle w:val="Normal"/>
        <w:rPr>
          <w:rFonts w:eastAsia="Liberation Serif;Times New Roman" w:cs="Liberation Serif;Times New Roman"/>
        </w:rPr>
      </w:pPr>
      <w:r>
        <w:rPr>
          <w:rFonts w:eastAsia="Liberation Serif;Times New Roman" w:cs="Liberation Serif;Times New Roman"/>
        </w:rPr>
        <w:t xml:space="preserve">         </w:t>
      </w:r>
    </w:p>
    <w:p>
      <w:pPr>
        <w:pStyle w:val="Normal"/>
        <w:rPr>
          <w:rFonts w:eastAsia="Liberation Serif;Times New Roman" w:cs="Liberation Serif;Times New Roman"/>
        </w:rPr>
      </w:pPr>
      <w:r>
        <w:rPr>
          <w:rFonts w:eastAsia="Liberation Serif;Times New Roman" w:cs="Liberation Serif;Times New Roman"/>
        </w:rPr>
        <w:t xml:space="preserve">                                              </w:t>
      </w:r>
    </w:p>
    <w:p>
      <w:pPr>
        <w:pStyle w:val="Normal"/>
        <w:rPr/>
      </w:pPr>
      <w:r>
        <w:rPr/>
      </w:r>
    </w:p>
    <w:p>
      <w:pPr>
        <w:pStyle w:val="Normal"/>
        <w:rPr>
          <w:rFonts w:eastAsia="Liberation Serif;Times New Roman" w:cs="Liberation Serif;Times New Roman"/>
        </w:rPr>
      </w:pPr>
      <w:r>
        <w:rPr>
          <w:rFonts w:eastAsia="Liberation Serif;Times New Roman" w:cs="Liberation Serif;Times New Roman"/>
        </w:rPr>
        <w:t xml:space="preserve">                                          </w:t>
      </w:r>
    </w:p>
    <w:sectPr>
      <w:type w:val="nextPage"/>
      <w:pgSz w:w="11906" w:h="16838"/>
      <w:pgMar w:left="1134" w:right="1134" w:header="0" w:top="1134" w:footer="0" w:bottom="1134" w:gutter="0"/>
      <w:pgNumType w:fmt="decimal"/>
      <w:formProt w:val="false"/>
      <w:textDirection w:val="lrTb"/>
      <w:docGrid w:type="default" w:linePitch="240" w:charSpace="4294961151"/>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Liberation Sans">
    <w:altName w:val="Arial"/>
    <w:charset w:val="01"/>
    <w:family w:val="swiss"/>
    <w:pitch w:val="variable"/>
  </w:font>
</w:fonts>
</file>

<file path=word/settings.xml><?xml version="1.0" encoding="utf-8"?>
<w:settings xmlns:w="http://schemas.openxmlformats.org/wordprocessingml/2006/main">
  <w:zoom w:percent="100"/>
  <w:defaultTabStop w:val="709"/>
</w:settings>
</file>

<file path=word/styles.xml><?xml version="1.0" encoding="utf-8"?>
<w:styles xmlns:w="http://schemas.openxmlformats.org/wordprocessingml/2006/main">
  <w:docDefaults>
    <w:rPrDefault>
      <w:rPr>
        <w:rFonts w:ascii="Liberation Serif" w:hAnsi="Liberation Serif" w:eastAsia="Droid Sans" w:cs="FreeSans"/>
        <w:sz w:val="24"/>
        <w:szCs w:val="24"/>
        <w:lang w:val="en-IN" w:eastAsia="zh-CN" w:bidi="hi-IN"/>
      </w:rPr>
    </w:rPrDefault>
    <w:pPrDefault>
      <w:pPr/>
    </w:pPrDefault>
  </w:docDefaults>
  <w:style w:type="paragraph" w:styleId="Normal">
    <w:name w:val="Normal"/>
    <w:pPr>
      <w:widowControl w:val="false"/>
      <w:suppressAutoHyphens w:val="true"/>
      <w:bidi w:val="0"/>
      <w:jc w:val="left"/>
    </w:pPr>
    <w:rPr>
      <w:rFonts w:ascii="Liberation Serif" w:hAnsi="Liberation Serif" w:eastAsia="Droid Sans" w:cs="FreeSans"/>
      <w:color w:val="00000A"/>
      <w:sz w:val="24"/>
      <w:szCs w:val="24"/>
      <w:lang w:val="en-IN" w:eastAsia="zh-CN" w:bidi="hi-IN"/>
    </w:rPr>
  </w:style>
  <w:style w:type="paragraph" w:styleId="Heading">
    <w:name w:val="Heading"/>
    <w:basedOn w:val="Normal"/>
    <w:next w:val="TextBody"/>
    <w:pPr>
      <w:keepNext/>
      <w:spacing w:before="240" w:after="120"/>
    </w:pPr>
    <w:rPr>
      <w:rFonts w:ascii="Liberation Sans" w:hAnsi="Liberation Sans" w:eastAsia="Droid Sans" w:cs="FreeSans"/>
      <w:sz w:val="28"/>
      <w:szCs w:val="28"/>
    </w:rPr>
  </w:style>
  <w:style w:type="paragraph" w:styleId="TextBody">
    <w:name w:val="Text Body"/>
    <w:basedOn w:val="Normal"/>
    <w:pPr>
      <w:spacing w:lineRule="auto" w:line="288" w:before="0" w:after="140"/>
    </w:pPr>
    <w:rPr/>
  </w:style>
  <w:style w:type="paragraph" w:styleId="List">
    <w:name w:val="List"/>
    <w:basedOn w:val="TextBody"/>
    <w:pPr/>
    <w:rPr>
      <w:rFonts w:cs="FreeSans"/>
    </w:rPr>
  </w:style>
  <w:style w:type="paragraph" w:styleId="Caption">
    <w:name w:val="Caption"/>
    <w:basedOn w:val="Normal"/>
    <w:pPr>
      <w:suppressLineNumbers/>
      <w:spacing w:before="120" w:after="120"/>
    </w:pPr>
    <w:rPr>
      <w:rFonts w:cs="FreeSans"/>
      <w:i/>
      <w:iCs/>
      <w:sz w:val="24"/>
      <w:szCs w:val="24"/>
    </w:rPr>
  </w:style>
  <w:style w:type="paragraph" w:styleId="Index">
    <w:name w:val="Index"/>
    <w:basedOn w:val="Normal"/>
    <w:pPr>
      <w:suppressLineNumbers/>
    </w:pPr>
    <w:rPr>
      <w:rFonts w:cs="FreeSans"/>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jpeg"/><Relationship Id="rId3" Type="http://schemas.openxmlformats.org/officeDocument/2006/relationships/image" Target="media/image2.jpeg"/><Relationship Id="rId4" Type="http://schemas.openxmlformats.org/officeDocument/2006/relationships/fontTable" Target="fontTable.xml"/><Relationship Id="rId5"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otalTime>0</TotalTim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2015-12-15T12:30:32Z</dcterms:created>
  <dc:language>en-IN</dc:language>
  <cp:revision>0</cp:revision>
</cp:coreProperties>
</file>