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5D8" w:rsidRPr="00E35569" w:rsidRDefault="0071568F" w:rsidP="006535D8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 xml:space="preserve">" </w:t>
      </w:r>
      <w:r w:rsidR="006535D8" w:rsidRPr="00E35569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نموذج تخطيط بالمخرجات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>"</w:t>
      </w:r>
    </w:p>
    <w:p w:rsidR="006535D8" w:rsidRPr="00E35569" w:rsidRDefault="006535D8" w:rsidP="006535D8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924"/>
      </w:tblGrid>
      <w:tr w:rsidR="006535D8" w:rsidRPr="00E35569" w:rsidTr="00E35569">
        <w:tc>
          <w:tcPr>
            <w:tcW w:w="2463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المبحث</w:t>
            </w:r>
          </w:p>
        </w:tc>
        <w:tc>
          <w:tcPr>
            <w:tcW w:w="2463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الصف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عنوان الوحدة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عدد الحصص</w:t>
            </w:r>
          </w:p>
        </w:tc>
      </w:tr>
      <w:tr w:rsidR="006535D8" w:rsidRPr="00E35569" w:rsidTr="00E35569">
        <w:tc>
          <w:tcPr>
            <w:tcW w:w="2463" w:type="dxa"/>
          </w:tcPr>
          <w:p w:rsidR="006535D8" w:rsidRPr="00E35569" w:rsidRDefault="00E57896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التربية الإسلامية </w:t>
            </w:r>
          </w:p>
        </w:tc>
        <w:tc>
          <w:tcPr>
            <w:tcW w:w="2463" w:type="dxa"/>
          </w:tcPr>
          <w:p w:rsidR="006535D8" w:rsidRPr="00E35569" w:rsidRDefault="00E57896" w:rsidP="00A34721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الصف </w:t>
            </w:r>
            <w:r w:rsidR="00A34721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السادس</w:t>
            </w:r>
          </w:p>
        </w:tc>
        <w:tc>
          <w:tcPr>
            <w:tcW w:w="2464" w:type="dxa"/>
          </w:tcPr>
          <w:p w:rsidR="006535D8" w:rsidRPr="00E35569" w:rsidRDefault="00A34721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الحديث النبوي الشريف</w:t>
            </w:r>
          </w:p>
        </w:tc>
        <w:tc>
          <w:tcPr>
            <w:tcW w:w="2924" w:type="dxa"/>
          </w:tcPr>
          <w:p w:rsidR="006535D8" w:rsidRPr="00E35569" w:rsidRDefault="00E57896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4</w:t>
            </w:r>
          </w:p>
        </w:tc>
      </w:tr>
    </w:tbl>
    <w:p w:rsidR="006535D8" w:rsidRPr="00E35569" w:rsidRDefault="006535D8" w:rsidP="006535D8">
      <w:pPr>
        <w:pStyle w:val="PreformattedText"/>
        <w:bidi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314"/>
      </w:tblGrid>
      <w:tr w:rsidR="006535D8" w:rsidRPr="00E35569" w:rsidTr="00E35569">
        <w:tc>
          <w:tcPr>
            <w:tcW w:w="10314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الفكرة الكبرى للوحدة:</w:t>
            </w:r>
          </w:p>
        </w:tc>
      </w:tr>
      <w:tr w:rsidR="006535D8" w:rsidRPr="00E35569" w:rsidTr="00E35569">
        <w:tc>
          <w:tcPr>
            <w:tcW w:w="10314" w:type="dxa"/>
          </w:tcPr>
          <w:p w:rsidR="00E57896" w:rsidRPr="00B24FDD" w:rsidRDefault="00A34721" w:rsidP="00A34721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التعريف بالسنة النبوية الشريفة والحرص على الاقتداء بالرسول صلى الله عليه وسلم في أقواله وأفعاله</w:t>
            </w:r>
            <w:r w:rsidR="00E57896"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</w:p>
        </w:tc>
      </w:tr>
    </w:tbl>
    <w:p w:rsidR="006535D8" w:rsidRPr="00E35569" w:rsidRDefault="006535D8" w:rsidP="006535D8">
      <w:pPr>
        <w:pStyle w:val="PreformattedText"/>
        <w:bidi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314"/>
      </w:tblGrid>
      <w:tr w:rsidR="006535D8" w:rsidRPr="00E35569" w:rsidTr="00E35569">
        <w:tc>
          <w:tcPr>
            <w:tcW w:w="10314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المخرجات التعليمية التعلمية:</w:t>
            </w:r>
          </w:p>
        </w:tc>
      </w:tr>
      <w:tr w:rsidR="006535D8" w:rsidRPr="00E35569" w:rsidTr="00E35569">
        <w:tc>
          <w:tcPr>
            <w:tcW w:w="10314" w:type="dxa"/>
          </w:tcPr>
          <w:p w:rsidR="00971658" w:rsidRPr="00E35569" w:rsidRDefault="00971658" w:rsidP="00E57896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طلبة قادرون على: </w:t>
            </w:r>
          </w:p>
          <w:p w:rsidR="006535D8" w:rsidRPr="00E35569" w:rsidRDefault="00A34721" w:rsidP="00971658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بيان معنى البذل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والعطاء </w:t>
            </w:r>
            <w:r w:rsidR="00971658"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  <w:proofErr w:type="gramEnd"/>
          </w:p>
          <w:p w:rsidR="006535D8" w:rsidRPr="00E35569" w:rsidRDefault="00A34721" w:rsidP="00971658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ذكر بعض صور رعاية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اليتيم </w:t>
            </w:r>
            <w:r w:rsidR="00F12EC5"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  <w:proofErr w:type="gramEnd"/>
          </w:p>
          <w:p w:rsidR="006535D8" w:rsidRPr="00E35569" w:rsidRDefault="00A34721" w:rsidP="00971658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توضيح الأحكام المستفادة من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الأحاديث </w:t>
            </w:r>
            <w:r w:rsidR="00F12EC5"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  <w:proofErr w:type="gramEnd"/>
          </w:p>
          <w:p w:rsidR="006535D8" w:rsidRDefault="00A34721" w:rsidP="00971658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شرح الأحاديث النبوية الشريفة</w:t>
            </w:r>
            <w:r w:rsidR="00F12EC5"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</w:p>
          <w:p w:rsidR="00A34721" w:rsidRPr="00E35569" w:rsidRDefault="00A34721" w:rsidP="00A34721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حفظ الأحاديث الشريفة غيبا .</w:t>
            </w:r>
          </w:p>
        </w:tc>
      </w:tr>
    </w:tbl>
    <w:p w:rsidR="006535D8" w:rsidRPr="00E35569" w:rsidRDefault="006535D8" w:rsidP="006535D8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745"/>
      </w:tblGrid>
      <w:tr w:rsidR="006535D8" w:rsidRPr="00E35569" w:rsidTr="00E35569">
        <w:tc>
          <w:tcPr>
            <w:tcW w:w="3284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المعارف</w:t>
            </w:r>
          </w:p>
        </w:tc>
        <w:tc>
          <w:tcPr>
            <w:tcW w:w="3285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المهارات</w:t>
            </w:r>
          </w:p>
        </w:tc>
        <w:tc>
          <w:tcPr>
            <w:tcW w:w="3745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القيم والاتجاهات</w:t>
            </w:r>
          </w:p>
        </w:tc>
      </w:tr>
      <w:tr w:rsidR="006535D8" w:rsidRPr="00E35569" w:rsidTr="00E35569">
        <w:tc>
          <w:tcPr>
            <w:tcW w:w="3284" w:type="dxa"/>
          </w:tcPr>
          <w:p w:rsidR="006535D8" w:rsidRPr="00E35569" w:rsidRDefault="00CD0364" w:rsidP="00F12EC5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الصدقة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العفو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الكافل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اليتيم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السبابة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الرعاية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تواضع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عزا - التوقير</w:t>
            </w:r>
            <w:r w:rsidR="00F12EC5"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</w:p>
        </w:tc>
        <w:tc>
          <w:tcPr>
            <w:tcW w:w="3285" w:type="dxa"/>
          </w:tcPr>
          <w:p w:rsidR="00F12EC5" w:rsidRDefault="00CD0364" w:rsidP="00F12EC5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استنتاج ما ترشد إليه الأحاديث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الشريفة .</w:t>
            </w:r>
            <w:proofErr w:type="gramEnd"/>
          </w:p>
          <w:p w:rsidR="00CD0364" w:rsidRDefault="00CD0364" w:rsidP="00CD0364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التمثيل لبعض صور البذل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والعطاء .</w:t>
            </w:r>
            <w:proofErr w:type="gramEnd"/>
          </w:p>
          <w:p w:rsidR="009C0436" w:rsidRDefault="009C0436" w:rsidP="009C043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توضيح الأحكام المستفادة من الأحاديث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الشريفة .</w:t>
            </w:r>
            <w:proofErr w:type="gramEnd"/>
          </w:p>
          <w:p w:rsidR="00CD0364" w:rsidRPr="00E35569" w:rsidRDefault="00CD0364" w:rsidP="00CD0364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</w:tc>
        <w:tc>
          <w:tcPr>
            <w:tcW w:w="3745" w:type="dxa"/>
          </w:tcPr>
          <w:p w:rsidR="00BA3681" w:rsidRDefault="009C0436" w:rsidP="00BA3681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التحلي بقيم البذل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والعطاء .</w:t>
            </w:r>
            <w:proofErr w:type="gramEnd"/>
          </w:p>
          <w:p w:rsidR="009C0436" w:rsidRDefault="009C0436" w:rsidP="009C043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تقدير من يقوم برعاية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الأيتام .</w:t>
            </w:r>
            <w:proofErr w:type="gramEnd"/>
          </w:p>
          <w:p w:rsidR="009C0436" w:rsidRPr="00E35569" w:rsidRDefault="009C0436" w:rsidP="009C043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الحرص على توقير الكبير والرحمة بالصغير.</w:t>
            </w:r>
          </w:p>
        </w:tc>
      </w:tr>
    </w:tbl>
    <w:p w:rsidR="006535D8" w:rsidRPr="00E35569" w:rsidRDefault="006535D8" w:rsidP="006535D8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329"/>
        <w:gridCol w:w="2093"/>
      </w:tblGrid>
      <w:tr w:rsidR="006535D8" w:rsidRPr="00E35569" w:rsidTr="00E35569">
        <w:tc>
          <w:tcPr>
            <w:tcW w:w="8329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المهام التعليمية الرئيسة في الوحدة</w:t>
            </w:r>
          </w:p>
        </w:tc>
        <w:tc>
          <w:tcPr>
            <w:tcW w:w="2093" w:type="dxa"/>
            <w:shd w:val="clear" w:color="auto" w:fill="D9D9D9" w:themeFill="background1" w:themeFillShade="D9"/>
          </w:tcPr>
          <w:p w:rsidR="006535D8" w:rsidRPr="00E35569" w:rsidRDefault="006535D8" w:rsidP="00960417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أداة التقويم</w:t>
            </w:r>
          </w:p>
        </w:tc>
      </w:tr>
      <w:tr w:rsidR="006535D8" w:rsidRPr="00E35569" w:rsidTr="00E35569">
        <w:tc>
          <w:tcPr>
            <w:tcW w:w="8329" w:type="dxa"/>
          </w:tcPr>
          <w:p w:rsidR="00701D5D" w:rsidRDefault="006535D8" w:rsidP="00701D5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-</w:t>
            </w:r>
            <w:r w:rsidR="00BF284C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 w:rsidR="00701D5D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بيان معنى البذل </w:t>
            </w:r>
            <w:proofErr w:type="gramStart"/>
            <w:r w:rsidR="00701D5D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والعطاء .</w:t>
            </w:r>
            <w:proofErr w:type="gramEnd"/>
          </w:p>
          <w:p w:rsidR="00701D5D" w:rsidRDefault="00BF284C" w:rsidP="00701D5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</w:t>
            </w:r>
            <w:r w:rsidR="00701D5D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ذكر بعض صور رعاية </w:t>
            </w:r>
            <w:proofErr w:type="gramStart"/>
            <w:r w:rsidR="00701D5D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اليتيم .</w:t>
            </w:r>
            <w:proofErr w:type="gramEnd"/>
          </w:p>
          <w:p w:rsidR="00701D5D" w:rsidRDefault="00BF284C" w:rsidP="00701D5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</w:t>
            </w:r>
            <w:r w:rsidR="00701D5D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بيان معنى التوقير </w:t>
            </w:r>
            <w:proofErr w:type="gramStart"/>
            <w:r w:rsidR="00701D5D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والرحمة .</w:t>
            </w:r>
            <w:proofErr w:type="gramEnd"/>
          </w:p>
          <w:p w:rsidR="00701D5D" w:rsidRPr="00E35569" w:rsidRDefault="00BF284C" w:rsidP="00701D5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</w:t>
            </w:r>
            <w:r w:rsidR="00701D5D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تعداد صور من الرحمة بالصغير وتوقير </w:t>
            </w:r>
            <w:proofErr w:type="gramStart"/>
            <w:r w:rsidR="00701D5D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الكبير .</w:t>
            </w:r>
            <w:proofErr w:type="gramEnd"/>
          </w:p>
          <w:p w:rsidR="006535D8" w:rsidRPr="00B24FDD" w:rsidRDefault="006535D8" w:rsidP="00B24FD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</w:tc>
        <w:tc>
          <w:tcPr>
            <w:tcW w:w="2093" w:type="dxa"/>
          </w:tcPr>
          <w:p w:rsidR="006535D8" w:rsidRPr="009A6B16" w:rsidRDefault="009A6B16" w:rsidP="009A6B1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ــ اختبارات يومية </w:t>
            </w:r>
          </w:p>
          <w:p w:rsidR="009A6B16" w:rsidRPr="009A6B16" w:rsidRDefault="009A6B16" w:rsidP="009A6B1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أوراق عمل</w:t>
            </w:r>
          </w:p>
          <w:p w:rsidR="009A6B16" w:rsidRPr="009A6B16" w:rsidRDefault="009A6B16" w:rsidP="009A6B1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حل أسئلة الكتاب</w:t>
            </w:r>
          </w:p>
          <w:p w:rsidR="009A6B16" w:rsidRDefault="009A6B16" w:rsidP="009A6B1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استخدام المكتبة والانترنت</w:t>
            </w:r>
          </w:p>
          <w:p w:rsidR="009A6B16" w:rsidRPr="009A6B16" w:rsidRDefault="009A6B16" w:rsidP="009A6B1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إعدادا تقارير</w:t>
            </w:r>
            <w:r w:rsidR="00933C37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أبحاث. </w:t>
            </w:r>
          </w:p>
          <w:p w:rsidR="009A6B16" w:rsidRPr="00E35569" w:rsidRDefault="009A6B16" w:rsidP="009A6B16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</w:tr>
    </w:tbl>
    <w:p w:rsidR="006535D8" w:rsidRDefault="006535D8" w:rsidP="006535D8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p w:rsidR="00CF403D" w:rsidRDefault="00CF403D" w:rsidP="00CF403D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p w:rsidR="00CF403D" w:rsidRPr="00E35569" w:rsidRDefault="00CF403D" w:rsidP="00CF403D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99"/>
        <w:gridCol w:w="3260"/>
        <w:gridCol w:w="3970"/>
        <w:gridCol w:w="2093"/>
      </w:tblGrid>
      <w:tr w:rsidR="00544653" w:rsidRPr="00E35569" w:rsidTr="00E35569"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lastRenderedPageBreak/>
              <w:t>رقم الدرس وعنوانه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الأهداف التعليمية التعلمية</w:t>
            </w:r>
          </w:p>
        </w:tc>
        <w:tc>
          <w:tcPr>
            <w:tcW w:w="3970" w:type="dxa"/>
            <w:shd w:val="clear" w:color="auto" w:fill="D9D9D9" w:themeFill="background1" w:themeFillShade="D9"/>
            <w:vAlign w:val="center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أنشطة الدرس (دور المعلم، دور المتعلم)</w:t>
            </w:r>
          </w:p>
        </w:tc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التقويم</w:t>
            </w:r>
          </w:p>
        </w:tc>
      </w:tr>
      <w:tr w:rsidR="00E35569" w:rsidRPr="00E35569" w:rsidTr="00E35569">
        <w:tc>
          <w:tcPr>
            <w:tcW w:w="1099" w:type="dxa"/>
          </w:tcPr>
          <w:p w:rsidR="006535D8" w:rsidRDefault="00CF403D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1-</w:t>
            </w:r>
          </w:p>
          <w:p w:rsidR="00CF403D" w:rsidRPr="00E35569" w:rsidRDefault="00CF403D" w:rsidP="00CF403D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البذل والعطاء</w:t>
            </w:r>
          </w:p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260" w:type="dxa"/>
          </w:tcPr>
          <w:p w:rsidR="00681E2E" w:rsidRPr="00E35569" w:rsidRDefault="00681E2E" w:rsidP="00681E2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يتوقع من الطلبة في نهاية الدرس أن يكونوا قادرين على:</w:t>
            </w:r>
          </w:p>
          <w:p w:rsidR="00CF403D" w:rsidRDefault="00681E2E" w:rsidP="00CF403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</w:t>
            </w:r>
            <w:r w:rsidR="00CF403D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قراءة الحديث الشريف غيبا.</w:t>
            </w:r>
          </w:p>
          <w:p w:rsidR="00CF403D" w:rsidRDefault="00CF403D" w:rsidP="00CF403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. تمثيل بعض صور البذل والعطاء.</w:t>
            </w:r>
          </w:p>
          <w:p w:rsidR="00CF403D" w:rsidRDefault="00CF403D" w:rsidP="00CF403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التعرف </w:t>
            </w:r>
            <w:r w:rsidR="001443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إلى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المعاني المستفادة من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الحديث .</w:t>
            </w:r>
            <w:proofErr w:type="gramEnd"/>
          </w:p>
          <w:p w:rsidR="00CF403D" w:rsidRDefault="00CF403D" w:rsidP="00CF403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توضيح </w:t>
            </w:r>
            <w:r w:rsidR="001443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الأحكام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المستفادة من الحديث.</w:t>
            </w:r>
          </w:p>
          <w:p w:rsidR="00CF403D" w:rsidRDefault="00CF403D" w:rsidP="00CF403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بيان معنى البذل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والعطاء .</w:t>
            </w:r>
            <w:proofErr w:type="gramEnd"/>
          </w:p>
          <w:p w:rsidR="00CF403D" w:rsidRDefault="00CF403D" w:rsidP="00CF403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التحلي بقيم البذل والعطاء. </w:t>
            </w:r>
          </w:p>
          <w:p w:rsidR="00681E2E" w:rsidRPr="00E35569" w:rsidRDefault="00681E2E" w:rsidP="00681E2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</w:tc>
        <w:tc>
          <w:tcPr>
            <w:tcW w:w="3970" w:type="dxa"/>
          </w:tcPr>
          <w:p w:rsidR="00EB2B86" w:rsidRPr="00E35569" w:rsidRDefault="00EB2B86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نشاط </w:t>
            </w:r>
          </w:p>
          <w:p w:rsidR="002842AE" w:rsidRDefault="00EB2B86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المعلم</w:t>
            </w:r>
            <w:r w:rsidR="002842AE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:</w:t>
            </w:r>
            <w:proofErr w:type="gramEnd"/>
            <w:r w:rsidR="002842AE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طرح قضية للنقاش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</w:p>
          <w:p w:rsidR="00EB2B86" w:rsidRDefault="00EB2B86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المتعلم</w:t>
            </w:r>
            <w:r w:rsidR="002842AE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:</w:t>
            </w:r>
            <w:r w:rsidR="002842AE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طرح</w:t>
            </w:r>
            <w:proofErr w:type="gramEnd"/>
            <w:r w:rsidR="002842AE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الآراء ومناقشتها</w:t>
            </w:r>
          </w:p>
          <w:p w:rsidR="002842AE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نشاط مقترح </w:t>
            </w:r>
          </w:p>
          <w:p w:rsidR="002842AE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المعلم 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عمل مجموعات وتقسيم العمل عليها</w:t>
            </w:r>
          </w:p>
          <w:p w:rsidR="002842AE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( تمثيل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لصور البذل والعطاء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توضيح الأحكام المستفادة من الحديث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بيان معنى البذل والعطاء)</w:t>
            </w:r>
          </w:p>
          <w:p w:rsidR="002842AE" w:rsidRPr="00E35569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دور المتعلم :</w:t>
            </w:r>
            <w:r w:rsidR="001443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تنفيذ النشاط بشكل تعاوني</w:t>
            </w:r>
            <w:r w:rsidR="00BF284C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ومناقشة الآراء والخروج برأي متفق عليه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.</w:t>
            </w:r>
          </w:p>
        </w:tc>
        <w:tc>
          <w:tcPr>
            <w:tcW w:w="2093" w:type="dxa"/>
          </w:tcPr>
          <w:p w:rsidR="00EB2B86" w:rsidRPr="00E35569" w:rsidRDefault="00EB2B86" w:rsidP="00EB2B8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ــ طرح أسئلة </w:t>
            </w:r>
          </w:p>
          <w:p w:rsidR="00EB2B86" w:rsidRPr="00E35569" w:rsidRDefault="00EB2B86" w:rsidP="00EB2B86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تنفيذ ورقة عمل</w:t>
            </w:r>
            <w:r w:rsidR="009A6B16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.</w:t>
            </w:r>
          </w:p>
          <w:p w:rsidR="00EB2B86" w:rsidRPr="00E35569" w:rsidRDefault="002011A7" w:rsidP="00EB2B86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ــ </w:t>
            </w:r>
            <w:r w:rsidR="00EB2B86"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حل أسئلة الكتاب</w:t>
            </w:r>
            <w:r w:rsid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.</w:t>
            </w:r>
          </w:p>
        </w:tc>
      </w:tr>
      <w:tr w:rsidR="00E35569" w:rsidRPr="00E35569" w:rsidTr="00E35569">
        <w:tc>
          <w:tcPr>
            <w:tcW w:w="1099" w:type="dxa"/>
          </w:tcPr>
          <w:p w:rsidR="006535D8" w:rsidRPr="00E35569" w:rsidRDefault="00681E2E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2</w:t>
            </w:r>
            <w:r w:rsidR="00337BC8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ــ</w:t>
            </w:r>
          </w:p>
          <w:p w:rsidR="006535D8" w:rsidRPr="00E35569" w:rsidRDefault="002842AE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رعاية اليتيم</w:t>
            </w:r>
          </w:p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260" w:type="dxa"/>
          </w:tcPr>
          <w:p w:rsidR="006535D8" w:rsidRDefault="002011A7" w:rsidP="002011A7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يتوقع من الطلبة في نهاية الدرس أن يكونوا قادرين على:</w:t>
            </w:r>
          </w:p>
          <w:p w:rsidR="002842AE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قراءة الحديث الشريف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غيبا .</w:t>
            </w:r>
            <w:proofErr w:type="gramEnd"/>
          </w:p>
          <w:p w:rsidR="002842AE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بيان معنى الرعاية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واليتيم .</w:t>
            </w:r>
            <w:proofErr w:type="gramEnd"/>
          </w:p>
          <w:p w:rsidR="002842AE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شرح الحديث النبوي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الشريف .</w:t>
            </w:r>
            <w:proofErr w:type="gramEnd"/>
          </w:p>
          <w:p w:rsidR="002842AE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توضيح </w:t>
            </w:r>
            <w:r w:rsidR="001443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الأحكام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المستفادة من الحديث.</w:t>
            </w:r>
          </w:p>
          <w:p w:rsidR="002842AE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ذكر بعض صور رعاية </w:t>
            </w:r>
            <w:proofErr w:type="gramStart"/>
            <w:r w:rsidR="001443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الأيتام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.</w:t>
            </w:r>
            <w:proofErr w:type="gramEnd"/>
          </w:p>
          <w:p w:rsidR="002842AE" w:rsidRDefault="002842AE" w:rsidP="002842A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</w:t>
            </w:r>
            <w:r w:rsidR="001443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استنتاج ما يرشد إليه الحديث. </w:t>
            </w:r>
          </w:p>
          <w:p w:rsidR="001443A3" w:rsidRPr="00E35569" w:rsidRDefault="001443A3" w:rsidP="001443A3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. تقدير من يقوم برعاية الأيتام.</w:t>
            </w:r>
          </w:p>
          <w:p w:rsidR="002011A7" w:rsidRPr="00E35569" w:rsidRDefault="002011A7" w:rsidP="002842A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970" w:type="dxa"/>
          </w:tcPr>
          <w:p w:rsidR="006535D8" w:rsidRPr="00E35569" w:rsidRDefault="002011A7" w:rsidP="002011A7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(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نشاط )</w:t>
            </w:r>
            <w:proofErr w:type="gramEnd"/>
          </w:p>
          <w:p w:rsidR="002011A7" w:rsidRPr="00E35569" w:rsidRDefault="002011A7" w:rsidP="002011A7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المعلم: طرح قضية للنقاش</w:t>
            </w:r>
          </w:p>
          <w:p w:rsidR="002011A7" w:rsidRPr="00E35569" w:rsidRDefault="002011A7" w:rsidP="002011A7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المتعلم: طرح الآراء ومناقشتها والخروج برأي متفق عليه.</w:t>
            </w:r>
          </w:p>
          <w:p w:rsidR="001443A3" w:rsidRDefault="001443A3" w:rsidP="001443A3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(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نشاط</w:t>
            </w:r>
            <w:proofErr w:type="gramEnd"/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)</w:t>
            </w:r>
            <w:r w:rsidR="00E06380"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</w:p>
          <w:p w:rsidR="00E06380" w:rsidRPr="00E35569" w:rsidRDefault="001443A3" w:rsidP="001443A3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المعلم 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 (توزيع الطلبة </w:t>
            </w:r>
            <w:r w:rsidR="00BF284C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إلى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مجموعات وطرح قضية للنقاش ( للموازنة بين التبني ورعاية اليتيم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ذكر صور رعاية اليتيم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الخ )</w:t>
            </w:r>
          </w:p>
          <w:p w:rsidR="002011A7" w:rsidRDefault="00E06380" w:rsidP="00B24FDD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المتعلم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: .</w:t>
            </w:r>
            <w:proofErr w:type="gramEnd"/>
            <w:r w:rsidR="001443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تنفيذ النشاط بشكل تعاوني</w:t>
            </w:r>
          </w:p>
          <w:p w:rsidR="001443A3" w:rsidRPr="00E35569" w:rsidRDefault="001443A3" w:rsidP="001443A3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وطرح الآراء ومناقشتها</w:t>
            </w:r>
          </w:p>
        </w:tc>
        <w:tc>
          <w:tcPr>
            <w:tcW w:w="2093" w:type="dxa"/>
          </w:tcPr>
          <w:p w:rsidR="006535D8" w:rsidRPr="00E35569" w:rsidRDefault="00E06380" w:rsidP="00E06380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طرح أسئلة تقويمية</w:t>
            </w:r>
          </w:p>
          <w:p w:rsidR="00E06380" w:rsidRPr="00E35569" w:rsidRDefault="00E06380" w:rsidP="00E06380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حل أسئلة الكتاب المقرر.</w:t>
            </w:r>
          </w:p>
          <w:p w:rsidR="00E06380" w:rsidRPr="00E35569" w:rsidRDefault="00E06380" w:rsidP="00E06380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اختبار قصير</w:t>
            </w:r>
          </w:p>
          <w:p w:rsidR="00E06380" w:rsidRPr="00E35569" w:rsidRDefault="00E06380" w:rsidP="00E06380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</w:tr>
      <w:tr w:rsidR="00E35569" w:rsidRPr="00E35569" w:rsidTr="00E35569">
        <w:tc>
          <w:tcPr>
            <w:tcW w:w="1099" w:type="dxa"/>
          </w:tcPr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3</w:t>
            </w:r>
            <w:r w:rsidR="00337BC8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ــ</w:t>
            </w:r>
          </w:p>
          <w:p w:rsidR="00681E2E" w:rsidRPr="00E35569" w:rsidRDefault="001443A3" w:rsidP="00681E2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التوقير وا</w:t>
            </w:r>
            <w:r w:rsidR="00B80B7E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ل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رحمة</w:t>
            </w:r>
          </w:p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  <w:p w:rsidR="006535D8" w:rsidRPr="00E35569" w:rsidRDefault="006535D8" w:rsidP="00960417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260" w:type="dxa"/>
          </w:tcPr>
          <w:p w:rsidR="00E06380" w:rsidRPr="00E35569" w:rsidRDefault="00E06380" w:rsidP="00E06380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يتوقع من الطلبة في نهاية الدرس أن يكونوا قادرين على:</w:t>
            </w:r>
          </w:p>
          <w:p w:rsidR="00E06380" w:rsidRDefault="001443A3" w:rsidP="00E06380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حفظ الحديث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غيبا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.</w:t>
            </w:r>
            <w:proofErr w:type="gramEnd"/>
          </w:p>
          <w:p w:rsidR="001443A3" w:rsidRDefault="001443A3" w:rsidP="001443A3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. </w:t>
            </w:r>
            <w:r w:rsidR="00B80B7E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شرح الحديث النبوي الشريف. </w:t>
            </w:r>
          </w:p>
          <w:p w:rsidR="00B80B7E" w:rsidRDefault="00B80B7E" w:rsidP="00B80B7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. التعرف على المعاني المستفادة من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الحديث .</w:t>
            </w:r>
            <w:proofErr w:type="gramEnd"/>
          </w:p>
          <w:p w:rsidR="00B80B7E" w:rsidRDefault="00B80B7E" w:rsidP="00B80B7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. بيان معنى التوقير والرحمة.</w:t>
            </w:r>
          </w:p>
          <w:p w:rsidR="00B80B7E" w:rsidRDefault="00B80B7E" w:rsidP="00B80B7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. ذكر صور التوقير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للكبير .</w:t>
            </w:r>
            <w:proofErr w:type="gramEnd"/>
          </w:p>
          <w:p w:rsidR="00B80B7E" w:rsidRDefault="00B80B7E" w:rsidP="00B80B7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. تعداد صور الرحمة بالصغير.</w:t>
            </w:r>
          </w:p>
          <w:p w:rsidR="00B80B7E" w:rsidRDefault="00B80B7E" w:rsidP="00B80B7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. الحرص على توقير الكبير والرحمة بالصغير. </w:t>
            </w:r>
          </w:p>
          <w:p w:rsidR="00B80B7E" w:rsidRPr="00E35569" w:rsidRDefault="00B80B7E" w:rsidP="00B80B7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970" w:type="dxa"/>
          </w:tcPr>
          <w:p w:rsidR="006535D8" w:rsidRPr="00E35569" w:rsidRDefault="0062204C" w:rsidP="0062204C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نشاط</w:t>
            </w:r>
          </w:p>
          <w:p w:rsidR="00544653" w:rsidRPr="00E35569" w:rsidRDefault="00544653" w:rsidP="00544653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المعلم: طرح قضية للنقاش </w:t>
            </w:r>
          </w:p>
          <w:p w:rsidR="00544653" w:rsidRPr="00E35569" w:rsidRDefault="00544653" w:rsidP="0062204C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المتعلم:</w:t>
            </w:r>
            <w:r w:rsidR="0062204C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طرح الآراء ومناقشتها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</w:p>
          <w:p w:rsidR="00544653" w:rsidRPr="00E35569" w:rsidRDefault="0062204C" w:rsidP="0062204C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نشاط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</w:p>
          <w:p w:rsidR="00544653" w:rsidRPr="00E35569" w:rsidRDefault="00544653" w:rsidP="00544653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المعلم: تقسيم الطلبة إلى مجموعات وتوزيع المهام.</w:t>
            </w:r>
          </w:p>
          <w:p w:rsidR="0062204C" w:rsidRDefault="00544653" w:rsidP="0062204C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المتعلم: قيام كل مجموعة بالمهمة الموكلة بها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( </w:t>
            </w:r>
            <w:r w:rsidR="0062204C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صور</w:t>
            </w:r>
            <w:proofErr w:type="gramEnd"/>
            <w:r w:rsidR="0062204C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توقير الكبير- صور الرحمة بالصغير </w:t>
            </w:r>
            <w:r w:rsidR="0062204C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 w:rsidR="0062204C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الأحكام المستفادة من الحديث </w:t>
            </w:r>
            <w:r w:rsidR="0062204C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 w:rsidR="0062204C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ايجابيات وسلبيات بيت المسنين )</w:t>
            </w:r>
          </w:p>
          <w:p w:rsidR="0062204C" w:rsidRPr="00E35569" w:rsidRDefault="0062204C" w:rsidP="0062204C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2093" w:type="dxa"/>
          </w:tcPr>
          <w:p w:rsidR="006535D8" w:rsidRPr="00E35569" w:rsidRDefault="00E35569" w:rsidP="00544653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ــ ورقة عمل </w:t>
            </w:r>
          </w:p>
          <w:p w:rsidR="00E35569" w:rsidRPr="00E35569" w:rsidRDefault="00E35569" w:rsidP="00E35569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اختبار قصير</w:t>
            </w:r>
          </w:p>
          <w:p w:rsidR="00E35569" w:rsidRPr="00E35569" w:rsidRDefault="00E35569" w:rsidP="00E35569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حل أسئلة التقويم</w:t>
            </w:r>
          </w:p>
        </w:tc>
      </w:tr>
    </w:tbl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lastRenderedPageBreak/>
        <w:t xml:space="preserve">" </w:t>
      </w:r>
      <w:r w:rsidRPr="00E35569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نموذج تخطيط بالمخرجات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>"</w:t>
      </w:r>
    </w:p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924"/>
      </w:tblGrid>
      <w:tr w:rsidR="007F09AA" w:rsidRPr="00E35569" w:rsidTr="008A0A4E">
        <w:tc>
          <w:tcPr>
            <w:tcW w:w="2463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المبحث</w:t>
            </w:r>
          </w:p>
        </w:tc>
        <w:tc>
          <w:tcPr>
            <w:tcW w:w="2463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الصف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عنوان الوحدة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عدد الحصص</w:t>
            </w:r>
          </w:p>
        </w:tc>
      </w:tr>
      <w:tr w:rsidR="007F09AA" w:rsidRPr="00E35569" w:rsidTr="008A0A4E">
        <w:tc>
          <w:tcPr>
            <w:tcW w:w="2463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التربية الإسلامية </w:t>
            </w:r>
          </w:p>
        </w:tc>
        <w:tc>
          <w:tcPr>
            <w:tcW w:w="2463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الصف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السادس</w:t>
            </w:r>
          </w:p>
        </w:tc>
        <w:tc>
          <w:tcPr>
            <w:tcW w:w="2464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السيرة النبوية</w:t>
            </w:r>
          </w:p>
        </w:tc>
        <w:tc>
          <w:tcPr>
            <w:tcW w:w="2924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4</w:t>
            </w:r>
          </w:p>
        </w:tc>
      </w:tr>
    </w:tbl>
    <w:p w:rsidR="007F09AA" w:rsidRPr="00E35569" w:rsidRDefault="007F09AA" w:rsidP="007F09AA">
      <w:pPr>
        <w:pStyle w:val="PreformattedText"/>
        <w:bidi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314"/>
      </w:tblGrid>
      <w:tr w:rsidR="007F09AA" w:rsidRPr="00E35569" w:rsidTr="008A0A4E">
        <w:tc>
          <w:tcPr>
            <w:tcW w:w="1031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الفكرة الكبرى للوحدة:</w:t>
            </w:r>
          </w:p>
        </w:tc>
      </w:tr>
      <w:tr w:rsidR="007F09AA" w:rsidRPr="00E35569" w:rsidTr="008A0A4E">
        <w:tc>
          <w:tcPr>
            <w:tcW w:w="10314" w:type="dxa"/>
          </w:tcPr>
          <w:p w:rsidR="007F09AA" w:rsidRPr="00B24FDD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ترسيخ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سيرة الرسول 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>صلى الله عليه وسلم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والصحابة الكرام 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>رضي الله عنهم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في نفوس الطلبة وبيان دورهم وتضحياتهم وجهودهم العظيمة في تبليغ رسالة الإسلام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</w:p>
        </w:tc>
      </w:tr>
    </w:tbl>
    <w:p w:rsidR="007F09AA" w:rsidRPr="00E35569" w:rsidRDefault="007F09AA" w:rsidP="007F09AA">
      <w:pPr>
        <w:pStyle w:val="PreformattedText"/>
        <w:bidi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314"/>
      </w:tblGrid>
      <w:tr w:rsidR="007F09AA" w:rsidRPr="00E35569" w:rsidTr="008A0A4E">
        <w:tc>
          <w:tcPr>
            <w:tcW w:w="1031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المخرجات التعليمية التعلمية:</w:t>
            </w:r>
          </w:p>
        </w:tc>
      </w:tr>
      <w:tr w:rsidR="007F09AA" w:rsidRPr="00E35569" w:rsidTr="008A0A4E">
        <w:tc>
          <w:tcPr>
            <w:tcW w:w="10314" w:type="dxa"/>
          </w:tcPr>
          <w:p w:rsidR="007F09AA" w:rsidRPr="00E35569" w:rsidRDefault="007F09AA" w:rsidP="008A0A4E">
            <w:pPr>
              <w:pStyle w:val="PreformattedText"/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طلبة قادرون على: </w:t>
            </w:r>
          </w:p>
          <w:p w:rsidR="007F09AA" w:rsidRDefault="007F09AA" w:rsidP="007F09AA">
            <w:pPr>
              <w:pStyle w:val="PreformattedText"/>
              <w:numPr>
                <w:ilvl w:val="0"/>
                <w:numId w:val="3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معرفة مفهوم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البيعة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  <w:proofErr w:type="gramEnd"/>
          </w:p>
          <w:p w:rsidR="007F09AA" w:rsidRDefault="007F09AA" w:rsidP="007F09AA">
            <w:pPr>
              <w:pStyle w:val="PreformattedText"/>
              <w:numPr>
                <w:ilvl w:val="0"/>
                <w:numId w:val="3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ذكر آثار بيعة العقبة الأولى والثانية.</w:t>
            </w:r>
          </w:p>
          <w:p w:rsidR="007F09AA" w:rsidRPr="00C40789" w:rsidRDefault="007F09AA" w:rsidP="007F09AA">
            <w:pPr>
              <w:pStyle w:val="PreformattedText"/>
              <w:numPr>
                <w:ilvl w:val="0"/>
                <w:numId w:val="3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توضيح موقف اليهود في المدينة من النبي 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صلى الله عليه </w:t>
            </w:r>
            <w:proofErr w:type="gramStart"/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>وسلم</w:t>
            </w:r>
            <w:r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.</w:t>
            </w:r>
            <w:proofErr w:type="gramEnd"/>
          </w:p>
          <w:p w:rsidR="007F09AA" w:rsidRDefault="007F09AA" w:rsidP="007F09AA">
            <w:pPr>
              <w:pStyle w:val="PreformattedText"/>
              <w:numPr>
                <w:ilvl w:val="0"/>
                <w:numId w:val="3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بيان دور مصعب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عنه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 في نشر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الإسلام .</w:t>
            </w:r>
            <w:proofErr w:type="gramEnd"/>
          </w:p>
          <w:p w:rsidR="007F09AA" w:rsidRPr="00E35569" w:rsidRDefault="007F09AA" w:rsidP="007F09AA">
            <w:pPr>
              <w:pStyle w:val="PreformattedText"/>
              <w:numPr>
                <w:ilvl w:val="0"/>
                <w:numId w:val="3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استنتاج الدروس والعبر المستفادة من سيرة الصحابي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عنه</w:t>
            </w:r>
          </w:p>
        </w:tc>
      </w:tr>
    </w:tbl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745"/>
      </w:tblGrid>
      <w:tr w:rsidR="007F09AA" w:rsidRPr="00E35569" w:rsidTr="008A0A4E">
        <w:tc>
          <w:tcPr>
            <w:tcW w:w="328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المعارف</w:t>
            </w:r>
          </w:p>
        </w:tc>
        <w:tc>
          <w:tcPr>
            <w:tcW w:w="3285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المهارات</w:t>
            </w:r>
          </w:p>
        </w:tc>
        <w:tc>
          <w:tcPr>
            <w:tcW w:w="3745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القيم والاتجاهات</w:t>
            </w:r>
          </w:p>
        </w:tc>
      </w:tr>
      <w:tr w:rsidR="007F09AA" w:rsidRPr="00E35569" w:rsidTr="008A0A4E">
        <w:tc>
          <w:tcPr>
            <w:tcW w:w="3284" w:type="dxa"/>
          </w:tcPr>
          <w:p w:rsidR="007F09AA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البيعة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النقباء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السفير- الغزوة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بيعة الحرب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بيعة النساء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</w:p>
        </w:tc>
        <w:tc>
          <w:tcPr>
            <w:tcW w:w="3285" w:type="dxa"/>
          </w:tcPr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المقارنة بين بنود بيعة العقبة الأولى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والثانية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بيان موقف قريش من البيعة.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توضيح دور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عنه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في نشر الإسلام .</w:t>
            </w:r>
          </w:p>
        </w:tc>
        <w:tc>
          <w:tcPr>
            <w:tcW w:w="3745" w:type="dxa"/>
          </w:tcPr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تقدير أهمية السرية في نجاح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الأمور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الاعتزاز بنبينا العظيم والسير على نهجه لخدمة هذا الدين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العظيم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الاقتداء بالصحابي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عنه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</w:tc>
      </w:tr>
    </w:tbl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329"/>
        <w:gridCol w:w="2093"/>
      </w:tblGrid>
      <w:tr w:rsidR="007F09AA" w:rsidRPr="00E35569" w:rsidTr="008A0A4E">
        <w:tc>
          <w:tcPr>
            <w:tcW w:w="8329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المهام التعليمية الرئيسة في الوحدة</w:t>
            </w:r>
          </w:p>
        </w:tc>
        <w:tc>
          <w:tcPr>
            <w:tcW w:w="2093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أداة التقويم</w:t>
            </w:r>
          </w:p>
        </w:tc>
      </w:tr>
      <w:tr w:rsidR="007F09AA" w:rsidRPr="00E35569" w:rsidTr="008A0A4E">
        <w:tc>
          <w:tcPr>
            <w:tcW w:w="8329" w:type="dxa"/>
          </w:tcPr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-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المقارنة بين بنود بيعة العقبة الأولى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والثانية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ذكر آثار بيعة العقبة الأولى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والثانية .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سرد قصة إسلام الصحابي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</w:t>
            </w:r>
            <w:proofErr w:type="gramStart"/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>عنه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توضيح كيفية استشهاد الصحابي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</w:t>
            </w:r>
            <w:proofErr w:type="gramStart"/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>عنه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.</w:t>
            </w:r>
            <w:proofErr w:type="gramEnd"/>
          </w:p>
          <w:p w:rsidR="007F09AA" w:rsidRPr="00B24FDD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استنتاج الدروس والعبر المستفادة من بيعة العقبة الأولى والثانية .</w:t>
            </w:r>
          </w:p>
        </w:tc>
        <w:tc>
          <w:tcPr>
            <w:tcW w:w="2093" w:type="dxa"/>
          </w:tcPr>
          <w:p w:rsidR="007F09AA" w:rsidRPr="009A6B16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ــ اختبارات يومية </w:t>
            </w:r>
          </w:p>
          <w:p w:rsidR="007F09AA" w:rsidRPr="009A6B16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أوراق عمل</w:t>
            </w:r>
          </w:p>
          <w:p w:rsidR="007F09AA" w:rsidRPr="009A6B16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حل أسئلة الكتاب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استخدام المكتبة والانترنت</w:t>
            </w:r>
          </w:p>
          <w:p w:rsidR="007F09AA" w:rsidRPr="009A6B16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إعدادا </w:t>
            </w:r>
            <w:proofErr w:type="spell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تقاريروأبحاث</w:t>
            </w:r>
            <w:proofErr w:type="spell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</w:tr>
    </w:tbl>
    <w:p w:rsidR="007F09AA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99"/>
        <w:gridCol w:w="3260"/>
        <w:gridCol w:w="3970"/>
        <w:gridCol w:w="2093"/>
      </w:tblGrid>
      <w:tr w:rsidR="007F09AA" w:rsidRPr="00E35569" w:rsidTr="008A0A4E"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lastRenderedPageBreak/>
              <w:t>رقم الدرس وعنوانه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الأهداف التعليمية التعلمية</w:t>
            </w:r>
          </w:p>
        </w:tc>
        <w:tc>
          <w:tcPr>
            <w:tcW w:w="3970" w:type="dxa"/>
            <w:shd w:val="clear" w:color="auto" w:fill="D9D9D9" w:themeFill="background1" w:themeFillShade="D9"/>
            <w:vAlign w:val="center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أنشطة الدرس (دور المعلم، دور المتعلم)</w:t>
            </w:r>
          </w:p>
        </w:tc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التقويم</w:t>
            </w:r>
          </w:p>
        </w:tc>
      </w:tr>
      <w:tr w:rsidR="007F09AA" w:rsidRPr="00E35569" w:rsidTr="008A0A4E">
        <w:tc>
          <w:tcPr>
            <w:tcW w:w="1099" w:type="dxa"/>
          </w:tcPr>
          <w:p w:rsidR="007F09AA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1-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بيعة العقبة الأولى </w:t>
            </w:r>
          </w:p>
        </w:tc>
        <w:tc>
          <w:tcPr>
            <w:tcW w:w="326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يتوقع من الطلبة في نهاية الدرس أن يكونوا قادرين على: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تعريف مفهوم البيعة.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تعليل سرعة استجابة النفر من أهل يثرب للإسلام.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تعداد أهم بنود البيعة.</w:t>
            </w:r>
          </w:p>
          <w:p w:rsidR="007F09AA" w:rsidRPr="003E37B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توضيح موقف اليهود في المدينة من النبي صلى الله عليه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وسلم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استخلاص دور الصحابي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عنه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أول سفير في الإسلام.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تقدير أهمية السرية في إنجاح الأمور.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</w:tc>
        <w:tc>
          <w:tcPr>
            <w:tcW w:w="397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نشاط 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المعلم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:</w:t>
            </w:r>
            <w:proofErr w:type="gramEnd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طرح قضية للنقاش 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المتعلم: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طرح الآراء ومناقشتها.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نشاط 1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المعلم 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تكليف الطلبة بالرجوع إلى المكتبة أو الشبكة العنكبوتية لحل النشاط 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المتعلم 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القيام بالواجب ومناقشة الموضوع والخروج برأي متفق عليه 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نشاط 2 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المعلم 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توزيع الطلبة إلى مجموعات وتكليفهم بالمهام 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المتعلم 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قيام الطلبة بالمهام الموكلة إليهم ومناقشتها ( العودة إلى يثرب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بنود البيعة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أهمية البيعة )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</w:tc>
        <w:tc>
          <w:tcPr>
            <w:tcW w:w="2093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ــ طرح أسئلة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تنفيذ ورقة عمل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.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حل أسئلة الكتاب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.</w:t>
            </w:r>
          </w:p>
        </w:tc>
      </w:tr>
      <w:tr w:rsidR="007F09AA" w:rsidRPr="00E35569" w:rsidTr="008A0A4E">
        <w:tc>
          <w:tcPr>
            <w:tcW w:w="1099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2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ــ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بيعة العقبة الثانية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26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يتوقع من الطلبة في نهاية الدرس أن يكونوا قادرين على: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-تعليل حرص الصحابي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عنه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 على إسلام زعماء القبائل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- ذكر عدد المبايعين رجالا ونساء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- تعداد أربعة من بنود بيعة العقبة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الثانية .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- ذكر اثرين من آثار بيعة العقبة الثانية .</w:t>
            </w:r>
          </w:p>
        </w:tc>
        <w:tc>
          <w:tcPr>
            <w:tcW w:w="397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(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نشاط )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المعلم: طرح قضية للنقاش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المتعلم: طرح الآراء ومناقشتها والخروج برأي متفق عليه.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نشاط :مقترح</w:t>
            </w:r>
            <w:proofErr w:type="gramEnd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ــ دور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المعلم :</w:t>
            </w:r>
            <w:proofErr w:type="gramEnd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تقسيم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الطلبة إلى مجموعات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وتوزيع المهام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المتعلم: قيام كل مجموعة بالمهمة الموكلة بها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( بنود البيعة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دور العباس بن عبد المطلب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موقف قريش من البيعة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أهمية البيعة وآثارها )</w:t>
            </w:r>
          </w:p>
        </w:tc>
        <w:tc>
          <w:tcPr>
            <w:tcW w:w="2093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طرح أسئلة تقويمية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حل أسئلة الكتاب المقرر.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اختبار قصير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</w:tr>
      <w:tr w:rsidR="007F09AA" w:rsidRPr="00E35569" w:rsidTr="008A0A4E">
        <w:tc>
          <w:tcPr>
            <w:tcW w:w="1099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3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ــ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مصعب بن عمير رضي الله عنه 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26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يتوقع من الطلبة في نهاية الدرس أن يكونوا قادرين على: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-التعرف على نسب الصحابي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</w:t>
            </w:r>
            <w:proofErr w:type="gramStart"/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>عنه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شرح كيفية إسلام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</w:t>
            </w:r>
            <w:proofErr w:type="gramStart"/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>عنه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16"/>
                <w:szCs w:val="16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lastRenderedPageBreak/>
              <w:t>- توضيح كيفية استشهاد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عنه</w:t>
            </w:r>
          </w:p>
          <w:p w:rsidR="007F09AA" w:rsidRPr="003E37B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16"/>
                <w:szCs w:val="16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استنتاج أهم الدروس والعبر من سيرة مصعب بن عمير</w:t>
            </w:r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رضي الله </w:t>
            </w:r>
            <w:proofErr w:type="gramStart"/>
            <w:r w:rsidRPr="00C40789"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>عنه</w:t>
            </w:r>
            <w:r>
              <w:rPr>
                <w:rFonts w:ascii="Simplified Arabic" w:hAnsi="Simplified Arabic" w:cs="Simplified Arabic" w:hint="cs"/>
                <w:sz w:val="16"/>
                <w:szCs w:val="16"/>
                <w:rtl/>
                <w:lang w:bidi="ar-SA"/>
              </w:rPr>
              <w:t xml:space="preserve"> .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397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lastRenderedPageBreak/>
              <w:t>نشاط (1)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المعلم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:</w:t>
            </w:r>
            <w:proofErr w:type="gramEnd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طرح قضية للنقاش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المتعلم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:</w:t>
            </w:r>
            <w:proofErr w:type="gramEnd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طرح الآراء ومناقشتها والخروج برأي متفق عليه.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lastRenderedPageBreak/>
              <w:t>نشاط(</w:t>
            </w:r>
            <w:proofErr w:type="gramEnd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2)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المعلم: تقسيم الطلبة إلى مجموعات وتوزيع المهام.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المتعلم: قيام كل مجموعة بالمهمة الموكلة بها (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نسب مصعب - كيفية إسلامه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دوره في نشر الإسلام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كيفية استشهاده ) </w:t>
            </w:r>
          </w:p>
        </w:tc>
        <w:tc>
          <w:tcPr>
            <w:tcW w:w="2093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lastRenderedPageBreak/>
              <w:t xml:space="preserve">ــ ورقة عمل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اختبار قصير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حل أسئلة التقويم</w:t>
            </w:r>
          </w:p>
        </w:tc>
      </w:tr>
    </w:tbl>
    <w:p w:rsidR="007F09AA" w:rsidRPr="00E35569" w:rsidRDefault="007F09AA" w:rsidP="007F09AA">
      <w:pPr>
        <w:pStyle w:val="PreformattedText"/>
        <w:bidi/>
        <w:jc w:val="center"/>
        <w:rPr>
          <w:rFonts w:asciiTheme="minorBidi" w:hAnsiTheme="minorBidi" w:cstheme="minorBidi"/>
          <w:b/>
          <w:bCs/>
          <w:sz w:val="32"/>
          <w:szCs w:val="32"/>
          <w:rtl/>
          <w:lang w:bidi="ar-SA"/>
        </w:rPr>
      </w:pPr>
    </w:p>
    <w:p w:rsidR="007F09AA" w:rsidRPr="0071568F" w:rsidRDefault="007F09AA" w:rsidP="007F09AA">
      <w:pPr>
        <w:pStyle w:val="PreformattedText"/>
        <w:numPr>
          <w:ilvl w:val="0"/>
          <w:numId w:val="1"/>
        </w:numPr>
        <w:bidi/>
        <w:rPr>
          <w:rFonts w:ascii="Simplified Arabic" w:hAnsi="Simplified Arabic" w:cs="Simplified Arabic"/>
          <w:sz w:val="28"/>
          <w:szCs w:val="28"/>
          <w:lang w:bidi="ar-SA"/>
        </w:rPr>
      </w:pPr>
      <w:proofErr w:type="gramStart"/>
      <w:r w:rsidRPr="0071568F">
        <w:rPr>
          <w:rFonts w:ascii="Simplified Arabic" w:hAnsi="Simplified Arabic" w:cs="Simplified Arabic"/>
          <w:b/>
          <w:bCs/>
          <w:sz w:val="28"/>
          <w:szCs w:val="28"/>
          <w:rtl/>
          <w:lang w:bidi="ar-SA"/>
        </w:rPr>
        <w:t xml:space="preserve">ملاحظة </w:t>
      </w:r>
      <w:r w:rsidRPr="0071568F">
        <w:rPr>
          <w:rFonts w:ascii="Simplified Arabic" w:hAnsi="Simplified Arabic" w:cs="Simplified Arabic"/>
          <w:sz w:val="28"/>
          <w:szCs w:val="28"/>
          <w:rtl/>
          <w:lang w:bidi="ar-SA"/>
        </w:rPr>
        <w:t>:</w:t>
      </w:r>
      <w:proofErr w:type="gramEnd"/>
      <w:r w:rsidRPr="0071568F">
        <w:rPr>
          <w:rFonts w:ascii="Simplified Arabic" w:hAnsi="Simplified Arabic" w:cs="Simplified Arabic"/>
          <w:sz w:val="28"/>
          <w:szCs w:val="28"/>
          <w:rtl/>
          <w:lang w:bidi="ar-SA"/>
        </w:rPr>
        <w:t xml:space="preserve"> تم إعداد هذا النموذج بمبادرة من مشرفَيّ التربية الإسلامية في مديرية التربية والتعليم العالي</w:t>
      </w:r>
      <w:r w:rsidRPr="0071568F">
        <w:rPr>
          <w:rFonts w:ascii="Simplified Arabic" w:hAnsi="Simplified Arabic" w:cs="Simplified Arabic" w:hint="cs"/>
          <w:sz w:val="28"/>
          <w:szCs w:val="28"/>
          <w:rtl/>
          <w:lang w:bidi="ar-SA"/>
        </w:rPr>
        <w:t xml:space="preserve"> ــ </w:t>
      </w:r>
      <w:r w:rsidRPr="0071568F">
        <w:rPr>
          <w:rFonts w:ascii="Simplified Arabic" w:hAnsi="Simplified Arabic" w:cs="Simplified Arabic"/>
          <w:sz w:val="28"/>
          <w:szCs w:val="28"/>
          <w:rtl/>
          <w:lang w:bidi="ar-SA"/>
        </w:rPr>
        <w:t>جني</w:t>
      </w:r>
      <w:r w:rsidRPr="0071568F">
        <w:rPr>
          <w:rFonts w:ascii="Simplified Arabic" w:hAnsi="Simplified Arabic" w:cs="Simplified Arabic" w:hint="cs"/>
          <w:sz w:val="28"/>
          <w:szCs w:val="28"/>
          <w:rtl/>
          <w:lang w:bidi="ar-SA"/>
        </w:rPr>
        <w:t>ن ــ</w:t>
      </w:r>
    </w:p>
    <w:p w:rsidR="007F09AA" w:rsidRPr="0071568F" w:rsidRDefault="007F09AA" w:rsidP="007F09AA">
      <w:pPr>
        <w:pStyle w:val="PreformattedText"/>
        <w:bidi/>
        <w:ind w:left="360"/>
        <w:rPr>
          <w:rFonts w:ascii="Simplified Arabic" w:hAnsi="Simplified Arabic" w:cs="Simplified Arabic"/>
          <w:sz w:val="28"/>
          <w:szCs w:val="28"/>
          <w:rtl/>
          <w:lang w:bidi="ar-SA"/>
        </w:rPr>
      </w:pPr>
      <w:r w:rsidRPr="0071568F">
        <w:rPr>
          <w:rFonts w:ascii="Simplified Arabic" w:hAnsi="Simplified Arabic" w:cs="Simplified Arabic" w:hint="cs"/>
          <w:sz w:val="28"/>
          <w:szCs w:val="28"/>
          <w:rtl/>
          <w:lang w:bidi="ar-SA"/>
        </w:rPr>
        <w:t>للاستعانة به في التخطيط بصيغته الجديدة.</w:t>
      </w:r>
    </w:p>
    <w:p w:rsidR="007F09AA" w:rsidRPr="00E35569" w:rsidRDefault="007F09AA" w:rsidP="007F09AA">
      <w:pPr>
        <w:pStyle w:val="PreformattedText"/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</w:p>
    <w:p w:rsidR="007F09AA" w:rsidRPr="00E35569" w:rsidRDefault="007F09AA" w:rsidP="007F09AA">
      <w:pPr>
        <w:pStyle w:val="PreformattedText"/>
        <w:bidi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:rsidR="007F09AA" w:rsidRPr="00E35569" w:rsidRDefault="007F09AA" w:rsidP="007F09AA">
      <w:pPr>
        <w:rPr>
          <w:lang w:bidi="ar-SA"/>
        </w:rPr>
      </w:pPr>
    </w:p>
    <w:p w:rsidR="006535D8" w:rsidRPr="007F09AA" w:rsidRDefault="006535D8" w:rsidP="006535D8">
      <w:pPr>
        <w:pStyle w:val="PreformattedText"/>
        <w:bidi/>
        <w:jc w:val="center"/>
        <w:rPr>
          <w:rFonts w:asciiTheme="minorBidi" w:hAnsiTheme="minorBidi" w:cstheme="minorBidi"/>
          <w:b/>
          <w:bCs/>
          <w:sz w:val="32"/>
          <w:szCs w:val="32"/>
          <w:rtl/>
          <w:lang w:bidi="ar-SA"/>
        </w:rPr>
      </w:pPr>
    </w:p>
    <w:p w:rsidR="007F09AA" w:rsidRDefault="007F09AA">
      <w:pPr>
        <w:rPr>
          <w:lang w:bidi="ar-SA"/>
        </w:rPr>
      </w:pPr>
    </w:p>
    <w:p w:rsidR="007F09AA" w:rsidRDefault="007F09AA">
      <w:pPr>
        <w:widowControl/>
        <w:spacing w:after="200" w:line="276" w:lineRule="auto"/>
        <w:rPr>
          <w:lang w:bidi="ar-SA"/>
        </w:rPr>
      </w:pPr>
      <w:r>
        <w:rPr>
          <w:lang w:bidi="ar-SA"/>
        </w:rPr>
        <w:br w:type="page"/>
      </w:r>
    </w:p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lastRenderedPageBreak/>
        <w:t xml:space="preserve">" </w:t>
      </w:r>
      <w:r w:rsidRPr="00E35569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نموذج تخطيط بالمخرجات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>"</w:t>
      </w:r>
    </w:p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924"/>
      </w:tblGrid>
      <w:tr w:rsidR="007F09AA" w:rsidRPr="00E35569" w:rsidTr="008A0A4E">
        <w:tc>
          <w:tcPr>
            <w:tcW w:w="2463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المبحث</w:t>
            </w:r>
          </w:p>
        </w:tc>
        <w:tc>
          <w:tcPr>
            <w:tcW w:w="2463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الصف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عنوان الوحدة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عدد الحصص</w:t>
            </w:r>
          </w:p>
        </w:tc>
      </w:tr>
      <w:tr w:rsidR="007F09AA" w:rsidRPr="00E35569" w:rsidTr="008A0A4E">
        <w:tc>
          <w:tcPr>
            <w:tcW w:w="2463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التربية الإسلامية </w:t>
            </w:r>
          </w:p>
        </w:tc>
        <w:tc>
          <w:tcPr>
            <w:tcW w:w="2463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الصف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السادس</w:t>
            </w:r>
          </w:p>
        </w:tc>
        <w:tc>
          <w:tcPr>
            <w:tcW w:w="2464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الفقه الإسلامي</w:t>
            </w:r>
          </w:p>
        </w:tc>
        <w:tc>
          <w:tcPr>
            <w:tcW w:w="2924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5</w:t>
            </w:r>
          </w:p>
        </w:tc>
      </w:tr>
    </w:tbl>
    <w:p w:rsidR="007F09AA" w:rsidRPr="00E35569" w:rsidRDefault="007F09AA" w:rsidP="007F09AA">
      <w:pPr>
        <w:pStyle w:val="PreformattedText"/>
        <w:bidi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314"/>
      </w:tblGrid>
      <w:tr w:rsidR="007F09AA" w:rsidRPr="00E35569" w:rsidTr="008A0A4E">
        <w:tc>
          <w:tcPr>
            <w:tcW w:w="1031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الفكرة الكبرى للوحدة:</w:t>
            </w:r>
          </w:p>
        </w:tc>
      </w:tr>
      <w:tr w:rsidR="007F09AA" w:rsidRPr="00E35569" w:rsidTr="008A0A4E">
        <w:tc>
          <w:tcPr>
            <w:tcW w:w="10314" w:type="dxa"/>
          </w:tcPr>
          <w:p w:rsidR="007F09AA" w:rsidRPr="00B24FDD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بيان أهمية المساجد وصلاة الجمعة ودورهما في تقوية الروابط والتآلف بين أفراد المجتمع الإسلامي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</w:p>
        </w:tc>
      </w:tr>
    </w:tbl>
    <w:p w:rsidR="007F09AA" w:rsidRPr="00E35569" w:rsidRDefault="007F09AA" w:rsidP="007F09AA">
      <w:pPr>
        <w:pStyle w:val="PreformattedText"/>
        <w:bidi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314"/>
      </w:tblGrid>
      <w:tr w:rsidR="007F09AA" w:rsidRPr="00E35569" w:rsidTr="008A0A4E">
        <w:tc>
          <w:tcPr>
            <w:tcW w:w="1031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المخرجات التعليمية التعلمية:</w:t>
            </w:r>
          </w:p>
        </w:tc>
      </w:tr>
      <w:tr w:rsidR="007F09AA" w:rsidRPr="00E35569" w:rsidTr="008A0A4E">
        <w:tc>
          <w:tcPr>
            <w:tcW w:w="10314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طلبة قادرون </w:t>
            </w:r>
            <w:proofErr w:type="gramStart"/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على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 </w:t>
            </w: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:</w:t>
            </w:r>
            <w:proofErr w:type="gramEnd"/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 xml:space="preserve"> 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معرفة مفهوم عمارة المساجد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توضيح فضل صلاة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الجمعة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استخلاص الحكمة من صلاة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الجمعة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معرفة مفهوم المسح على الخفين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والجبيرة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بيان كيفية المسح على الخفين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والجبيرة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  <w:p w:rsidR="007F09AA" w:rsidRPr="00FA163D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</w:tc>
      </w:tr>
    </w:tbl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745"/>
      </w:tblGrid>
      <w:tr w:rsidR="007F09AA" w:rsidRPr="00E35569" w:rsidTr="008A0A4E">
        <w:tc>
          <w:tcPr>
            <w:tcW w:w="3284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المعارف</w:t>
            </w:r>
          </w:p>
        </w:tc>
        <w:tc>
          <w:tcPr>
            <w:tcW w:w="3285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المهارات</w:t>
            </w:r>
          </w:p>
        </w:tc>
        <w:tc>
          <w:tcPr>
            <w:tcW w:w="3745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القيم والاتجاهات</w:t>
            </w:r>
          </w:p>
        </w:tc>
      </w:tr>
      <w:tr w:rsidR="007F09AA" w:rsidRPr="00E35569" w:rsidTr="008A0A4E">
        <w:tc>
          <w:tcPr>
            <w:tcW w:w="3284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عمارة المساجد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العمارة المادية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العمارة المعنوية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الخفين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الجبيرة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الرخصة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العزيمة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.</w:t>
            </w:r>
          </w:p>
        </w:tc>
        <w:tc>
          <w:tcPr>
            <w:tcW w:w="3285" w:type="dxa"/>
          </w:tcPr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الموازنة بين دور المسجد ودور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المدرسة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المقارنة بين صلاة الجمعة والصلوات الأخرى المفروضة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إتقان المسح على الخفين والجبيرة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</w:tc>
        <w:tc>
          <w:tcPr>
            <w:tcW w:w="3745" w:type="dxa"/>
          </w:tcPr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استشعار قيمة المسجد في حياة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المسلم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الحرص على أداء صلاة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الجمعة .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الاعتزاز بديننا العظيم الذي يسر علينا أمور ديننا .</w:t>
            </w:r>
          </w:p>
        </w:tc>
      </w:tr>
    </w:tbl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329"/>
        <w:gridCol w:w="2093"/>
      </w:tblGrid>
      <w:tr w:rsidR="007F09AA" w:rsidRPr="00E35569" w:rsidTr="008A0A4E">
        <w:tc>
          <w:tcPr>
            <w:tcW w:w="8329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المهام التعليمية الرئيسة في الوحدة</w:t>
            </w:r>
          </w:p>
        </w:tc>
        <w:tc>
          <w:tcPr>
            <w:tcW w:w="2093" w:type="dxa"/>
            <w:shd w:val="clear" w:color="auto" w:fill="D9D9D9" w:themeFill="background1" w:themeFillShade="D9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أداة التقويم</w:t>
            </w:r>
          </w:p>
        </w:tc>
      </w:tr>
      <w:tr w:rsidR="007F09AA" w:rsidRPr="00E35569" w:rsidTr="008A0A4E">
        <w:tc>
          <w:tcPr>
            <w:tcW w:w="8329" w:type="dxa"/>
          </w:tcPr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-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استنتاج أهمية المسجد في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الإسلام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معرفة كيفية أداء صلاة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الجمعة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بيان شروط ومبطلات المسح على الخفين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والجبيرة .</w:t>
            </w:r>
            <w:proofErr w:type="gramEnd"/>
          </w:p>
          <w:p w:rsidR="007F09AA" w:rsidRPr="00B24FDD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شرح كيفية المسح على الخفين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والجبيرة .</w:t>
            </w:r>
            <w:proofErr w:type="gramEnd"/>
            <w:r w:rsidRPr="00B24FDD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2093" w:type="dxa"/>
          </w:tcPr>
          <w:p w:rsidR="007F09AA" w:rsidRPr="009A6B16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ــ اختبارات يومية </w:t>
            </w:r>
          </w:p>
          <w:p w:rsidR="007F09AA" w:rsidRPr="009A6B16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أوراق عمل</w:t>
            </w:r>
          </w:p>
          <w:p w:rsidR="007F09AA" w:rsidRPr="009A6B16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حل أسئلة الكتاب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9A6B16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استخدام المكتبة والانترنت</w:t>
            </w:r>
          </w:p>
          <w:p w:rsidR="007F09AA" w:rsidRPr="009A6B16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إعدادا </w:t>
            </w:r>
            <w:proofErr w:type="spell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تقاريروأبحاث</w:t>
            </w:r>
            <w:proofErr w:type="spell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. 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</w:tr>
    </w:tbl>
    <w:p w:rsidR="007F09AA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p w:rsidR="007F09AA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p w:rsidR="007F09AA" w:rsidRPr="00E35569" w:rsidRDefault="007F09AA" w:rsidP="007F09AA">
      <w:pPr>
        <w:pStyle w:val="PreformattedText"/>
        <w:bidi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99"/>
        <w:gridCol w:w="3260"/>
        <w:gridCol w:w="3970"/>
        <w:gridCol w:w="2093"/>
      </w:tblGrid>
      <w:tr w:rsidR="007F09AA" w:rsidRPr="00E35569" w:rsidTr="008A0A4E"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رقم الدرس وعنوانه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الأهداف التعليمية التعلمية</w:t>
            </w:r>
          </w:p>
        </w:tc>
        <w:tc>
          <w:tcPr>
            <w:tcW w:w="3970" w:type="dxa"/>
            <w:shd w:val="clear" w:color="auto" w:fill="D9D9D9" w:themeFill="background1" w:themeFillShade="D9"/>
            <w:vAlign w:val="center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أنشطة الدرس (دور المعلم، دور المتعلم)</w:t>
            </w:r>
          </w:p>
        </w:tc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التقويم</w:t>
            </w:r>
          </w:p>
        </w:tc>
      </w:tr>
      <w:tr w:rsidR="007F09AA" w:rsidRPr="00E35569" w:rsidTr="008A0A4E">
        <w:tc>
          <w:tcPr>
            <w:tcW w:w="1099" w:type="dxa"/>
          </w:tcPr>
          <w:p w:rsidR="007F09AA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1-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عمارة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المساجد .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26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يتوقع من الطلبة في نهاية الدرس أن يكونوا قادرين على: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استنتاج أهمية المسجد في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المجتمع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التعرف على مفهوم عمارة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المساجد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بيان فضل بناء المساجد في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الإسلام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توضيح دور المسلم في عمارة المساجد.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الموازنة بين دور المسجد ودور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المدرسة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الحرص على عمارة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المساجد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استشعار قيمة المسجد في حياة المسلم.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</w:tc>
        <w:tc>
          <w:tcPr>
            <w:tcW w:w="397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نشاط 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المعلم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طرح قضية للنقاش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المتعلم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طرح الآراء ومناقشتها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نشاط مقترح 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المعلم 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عمل مجموعات وتقسيم العمل عليها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(أهمية المسجد- فضل بناء المساجد- الموازنة بين دور المسجد ودور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المدرسة )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دور المتعلم : تنفيذ النشاط بشكل تعاوني  وطرح الآراء ومناقشتها .</w:t>
            </w:r>
          </w:p>
        </w:tc>
        <w:tc>
          <w:tcPr>
            <w:tcW w:w="2093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ــ طرح أسئلة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تنفيذ ورقة عمل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.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حل أسئلة الكتاب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.</w:t>
            </w:r>
          </w:p>
        </w:tc>
      </w:tr>
      <w:tr w:rsidR="007F09AA" w:rsidRPr="00E35569" w:rsidTr="008A0A4E">
        <w:tc>
          <w:tcPr>
            <w:tcW w:w="1099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2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ــ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صلاة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الجمعة .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260" w:type="dxa"/>
          </w:tcPr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يتوقع من الطلبة في نهاية الدرس أن يكونوا قادرين على: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توضيح فضل صلاة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الجمعة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- استنتاج الحكمة من مشروعية صلاة الجمعة.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الموازنة بين صلاة الجمعة والصلوات الأخرى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المفروضة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توضيح حكم صلاة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الجمعة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تعداد شروط صلاة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الجمعة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- الحرص على أداء صلاة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الجمعة .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ind w:left="72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97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(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نشاط )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المعلم: طرح قضية للنقاش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المتعلم: طرح الآراء ومناقشتها والخروج برأي متفق عليه.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(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نشاط</w:t>
            </w:r>
            <w:proofErr w:type="gramEnd"/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)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المعلم :</w:t>
            </w:r>
            <w:proofErr w:type="gram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 (توزيع الطلبة إلى مجموعات وطرح قضية للنقاش (فضل صلاة الجمعة- حكم صلاة الجمعة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كيفية أدائها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شروطها - )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</w:t>
            </w:r>
            <w:proofErr w:type="gramStart"/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المتعلم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:</w:t>
            </w:r>
            <w:proofErr w:type="gramEnd"/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تنفيذ النشاط بشكل تعاوني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وطرح الآراء ومناقشتها</w:t>
            </w:r>
          </w:p>
        </w:tc>
        <w:tc>
          <w:tcPr>
            <w:tcW w:w="2093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طرح أسئلة تقويمية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حل أسئلة الكتاب المقرر.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ــ اختبار قصير</w:t>
            </w: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</w:tr>
      <w:tr w:rsidR="007F09AA" w:rsidRPr="00E35569" w:rsidTr="008A0A4E">
        <w:tc>
          <w:tcPr>
            <w:tcW w:w="1099" w:type="dxa"/>
          </w:tcPr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  <w:t>3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ــ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المسح على الخفين أو الجوربين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الجبيرة .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26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lastRenderedPageBreak/>
              <w:t>يتوقع من الطلبة في نهاية الدرس أن يكونوا قادرين على: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-التعرف على مفهوم المسح على الخفين والجبيرة.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- بيان حكم المسح على الخفين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والجبيرة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lastRenderedPageBreak/>
              <w:t xml:space="preserve">- تعداد شروط المسح على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الخفين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- ذكر مبطلات المسح على الخفين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والجبيرة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- التعرف على مفهوم الرخصة والعزيمة في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الإسلام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- شرح كيفية المسح على الخفين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والجبيرة .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 xml:space="preserve">- استنتاج يسر الإسلام في التكاليف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SA"/>
              </w:rPr>
              <w:t>الشرعية .</w:t>
            </w:r>
            <w:proofErr w:type="gramEnd"/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3970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lastRenderedPageBreak/>
              <w:t>نشاط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المعلم: طرح قضية للنقاش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المتعلم: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طرح الآراء ومناقشتها</w:t>
            </w: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نشاط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دور المعلم: تقسيم الطلبة إلى مجموعات وتوزيع المهام. (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مفهوم المسح على الخفين والجبيرة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حكم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lastRenderedPageBreak/>
              <w:t xml:space="preserve">كل منهما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شروطهما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مبطلاتها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>–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كيفيتهما )</w:t>
            </w:r>
            <w:proofErr w:type="gramEnd"/>
          </w:p>
          <w:p w:rsidR="007F09AA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  <w:t xml:space="preserve">دور المتعلم: قيام كل مجموعة بالمهمة الموكلة بها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ومناقشة </w:t>
            </w:r>
            <w:proofErr w:type="spellStart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الاراء</w:t>
            </w:r>
            <w:proofErr w:type="spellEnd"/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2093" w:type="dxa"/>
          </w:tcPr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lastRenderedPageBreak/>
              <w:t xml:space="preserve">ــ ورقة عمل 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اختبار قصير</w:t>
            </w:r>
          </w:p>
          <w:p w:rsidR="007F09AA" w:rsidRPr="00E35569" w:rsidRDefault="007F09AA" w:rsidP="008A0A4E">
            <w:pPr>
              <w:pStyle w:val="PreformattedText"/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SA"/>
              </w:rPr>
            </w:pPr>
            <w:r w:rsidRPr="00E35569">
              <w:rPr>
                <w:rFonts w:ascii="Simplified Arabic" w:hAnsi="Simplified Arabic" w:cs="Simplified Arabic" w:hint="cs"/>
                <w:sz w:val="24"/>
                <w:szCs w:val="24"/>
                <w:rtl/>
                <w:lang w:bidi="ar-SA"/>
              </w:rPr>
              <w:t>ــ حل أسئلة التقويم</w:t>
            </w:r>
          </w:p>
        </w:tc>
      </w:tr>
    </w:tbl>
    <w:p w:rsidR="007F09AA" w:rsidRPr="00E35569" w:rsidRDefault="007F09AA" w:rsidP="007F09AA">
      <w:pPr>
        <w:pStyle w:val="PreformattedText"/>
        <w:bidi/>
        <w:jc w:val="center"/>
        <w:rPr>
          <w:rFonts w:asciiTheme="minorBidi" w:hAnsiTheme="minorBidi" w:cstheme="minorBidi"/>
          <w:b/>
          <w:bCs/>
          <w:sz w:val="32"/>
          <w:szCs w:val="32"/>
          <w:rtl/>
          <w:lang w:bidi="ar-SA"/>
        </w:rPr>
      </w:pPr>
    </w:p>
    <w:p w:rsidR="007F09AA" w:rsidRPr="0071568F" w:rsidRDefault="007F09AA" w:rsidP="007F09AA">
      <w:pPr>
        <w:pStyle w:val="PreformattedText"/>
        <w:numPr>
          <w:ilvl w:val="0"/>
          <w:numId w:val="1"/>
        </w:numPr>
        <w:bidi/>
        <w:rPr>
          <w:rFonts w:ascii="Simplified Arabic" w:hAnsi="Simplified Arabic" w:cs="Simplified Arabic"/>
          <w:sz w:val="28"/>
          <w:szCs w:val="28"/>
          <w:lang w:bidi="ar-SA"/>
        </w:rPr>
      </w:pPr>
      <w:proofErr w:type="gramStart"/>
      <w:r w:rsidRPr="0071568F">
        <w:rPr>
          <w:rFonts w:ascii="Simplified Arabic" w:hAnsi="Simplified Arabic" w:cs="Simplified Arabic"/>
          <w:b/>
          <w:bCs/>
          <w:sz w:val="28"/>
          <w:szCs w:val="28"/>
          <w:rtl/>
          <w:lang w:bidi="ar-SA"/>
        </w:rPr>
        <w:t xml:space="preserve">ملاحظة </w:t>
      </w:r>
      <w:r w:rsidRPr="0071568F">
        <w:rPr>
          <w:rFonts w:ascii="Simplified Arabic" w:hAnsi="Simplified Arabic" w:cs="Simplified Arabic"/>
          <w:sz w:val="28"/>
          <w:szCs w:val="28"/>
          <w:rtl/>
          <w:lang w:bidi="ar-SA"/>
        </w:rPr>
        <w:t>:</w:t>
      </w:r>
      <w:proofErr w:type="gramEnd"/>
      <w:r w:rsidRPr="0071568F">
        <w:rPr>
          <w:rFonts w:ascii="Simplified Arabic" w:hAnsi="Simplified Arabic" w:cs="Simplified Arabic"/>
          <w:sz w:val="28"/>
          <w:szCs w:val="28"/>
          <w:rtl/>
          <w:lang w:bidi="ar-SA"/>
        </w:rPr>
        <w:t xml:space="preserve"> تم إعداد هذا النموذج بمبادرة من مشرفَيّ التربية الإسلامية في مديرية التربية والتعليم العالي</w:t>
      </w:r>
      <w:r w:rsidRPr="0071568F">
        <w:rPr>
          <w:rFonts w:ascii="Simplified Arabic" w:hAnsi="Simplified Arabic" w:cs="Simplified Arabic" w:hint="cs"/>
          <w:sz w:val="28"/>
          <w:szCs w:val="28"/>
          <w:rtl/>
          <w:lang w:bidi="ar-SA"/>
        </w:rPr>
        <w:t xml:space="preserve"> ــ </w:t>
      </w:r>
      <w:r w:rsidRPr="0071568F">
        <w:rPr>
          <w:rFonts w:ascii="Simplified Arabic" w:hAnsi="Simplified Arabic" w:cs="Simplified Arabic"/>
          <w:sz w:val="28"/>
          <w:szCs w:val="28"/>
          <w:rtl/>
          <w:lang w:bidi="ar-SA"/>
        </w:rPr>
        <w:t>جني</w:t>
      </w:r>
      <w:r w:rsidRPr="0071568F">
        <w:rPr>
          <w:rFonts w:ascii="Simplified Arabic" w:hAnsi="Simplified Arabic" w:cs="Simplified Arabic" w:hint="cs"/>
          <w:sz w:val="28"/>
          <w:szCs w:val="28"/>
          <w:rtl/>
          <w:lang w:bidi="ar-SA"/>
        </w:rPr>
        <w:t>ن ــ</w:t>
      </w:r>
    </w:p>
    <w:p w:rsidR="007F09AA" w:rsidRPr="0071568F" w:rsidRDefault="007F09AA" w:rsidP="007F09AA">
      <w:pPr>
        <w:pStyle w:val="PreformattedText"/>
        <w:bidi/>
        <w:ind w:left="360"/>
        <w:rPr>
          <w:rFonts w:ascii="Simplified Arabic" w:hAnsi="Simplified Arabic" w:cs="Simplified Arabic"/>
          <w:sz w:val="28"/>
          <w:szCs w:val="28"/>
          <w:rtl/>
          <w:lang w:bidi="ar-SA"/>
        </w:rPr>
      </w:pPr>
      <w:r w:rsidRPr="0071568F">
        <w:rPr>
          <w:rFonts w:ascii="Simplified Arabic" w:hAnsi="Simplified Arabic" w:cs="Simplified Arabic" w:hint="cs"/>
          <w:sz w:val="28"/>
          <w:szCs w:val="28"/>
          <w:rtl/>
          <w:lang w:bidi="ar-SA"/>
        </w:rPr>
        <w:t>للاستعانة به في التخطيط بصيغته الجديدة.</w:t>
      </w:r>
    </w:p>
    <w:p w:rsidR="007F09AA" w:rsidRPr="00E35569" w:rsidRDefault="007F09AA" w:rsidP="007F09AA">
      <w:pPr>
        <w:pStyle w:val="PreformattedText"/>
        <w:bidi/>
        <w:rPr>
          <w:rFonts w:asciiTheme="minorBidi" w:hAnsiTheme="minorBidi" w:cstheme="minorBidi"/>
          <w:b/>
          <w:bCs/>
          <w:sz w:val="28"/>
          <w:szCs w:val="28"/>
          <w:rtl/>
          <w:lang w:bidi="ar-JO"/>
        </w:rPr>
      </w:pPr>
    </w:p>
    <w:p w:rsidR="007F09AA" w:rsidRPr="00E35569" w:rsidRDefault="007F09AA" w:rsidP="007F09AA">
      <w:pPr>
        <w:pStyle w:val="PreformattedText"/>
        <w:bidi/>
        <w:rPr>
          <w:rFonts w:asciiTheme="minorBidi" w:hAnsiTheme="minorBidi" w:cstheme="minorBidi"/>
          <w:sz w:val="28"/>
          <w:szCs w:val="28"/>
          <w:rtl/>
          <w:lang w:bidi="ar-JO"/>
        </w:rPr>
      </w:pPr>
    </w:p>
    <w:p w:rsidR="007F09AA" w:rsidRPr="00E35569" w:rsidRDefault="007F09AA" w:rsidP="007F09AA">
      <w:pPr>
        <w:rPr>
          <w:lang w:bidi="ar-SA"/>
        </w:rPr>
      </w:pPr>
    </w:p>
    <w:p w:rsidR="00815534" w:rsidRPr="00E35569" w:rsidRDefault="00815534">
      <w:pPr>
        <w:rPr>
          <w:lang w:bidi="ar-SA"/>
        </w:rPr>
      </w:pPr>
      <w:bookmarkStart w:id="0" w:name="_GoBack"/>
      <w:bookmarkEnd w:id="0"/>
    </w:p>
    <w:sectPr w:rsidR="00815534" w:rsidRPr="00E35569" w:rsidSect="00544653">
      <w:pgSz w:w="11906" w:h="16838"/>
      <w:pgMar w:top="1440" w:right="566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 PL SungtiL GB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4F9F"/>
    <w:multiLevelType w:val="hybridMultilevel"/>
    <w:tmpl w:val="7A50D3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85FBF"/>
    <w:multiLevelType w:val="hybridMultilevel"/>
    <w:tmpl w:val="9CAE56EC"/>
    <w:lvl w:ilvl="0" w:tplc="5D7A7A76">
      <w:start w:val="1"/>
      <w:numFmt w:val="bullet"/>
      <w:lvlText w:val="-"/>
      <w:lvlJc w:val="left"/>
      <w:pPr>
        <w:ind w:left="720" w:hanging="360"/>
      </w:pPr>
      <w:rPr>
        <w:rFonts w:ascii="Simplified Arabic" w:eastAsia="AR PL SungtiL GB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E3FDF"/>
    <w:multiLevelType w:val="hybridMultilevel"/>
    <w:tmpl w:val="576AD952"/>
    <w:lvl w:ilvl="0" w:tplc="A6AC92CE">
      <w:numFmt w:val="bullet"/>
      <w:lvlText w:val="-"/>
      <w:lvlJc w:val="left"/>
      <w:pPr>
        <w:ind w:left="720" w:hanging="360"/>
      </w:pPr>
      <w:rPr>
        <w:rFonts w:ascii="Simplified Arabic" w:eastAsia="AR PL SungtiL GB" w:hAnsi="Simplified Arabic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753A"/>
    <w:rsid w:val="001443A3"/>
    <w:rsid w:val="001D738D"/>
    <w:rsid w:val="002011A7"/>
    <w:rsid w:val="0020753A"/>
    <w:rsid w:val="00251FFD"/>
    <w:rsid w:val="002842AE"/>
    <w:rsid w:val="00337BC8"/>
    <w:rsid w:val="00473BDC"/>
    <w:rsid w:val="00544653"/>
    <w:rsid w:val="0062204C"/>
    <w:rsid w:val="00652593"/>
    <w:rsid w:val="006535D8"/>
    <w:rsid w:val="006746CF"/>
    <w:rsid w:val="00681E2E"/>
    <w:rsid w:val="006E60DF"/>
    <w:rsid w:val="00701D5D"/>
    <w:rsid w:val="0071568F"/>
    <w:rsid w:val="007E00A4"/>
    <w:rsid w:val="007F09AA"/>
    <w:rsid w:val="00815534"/>
    <w:rsid w:val="008C374A"/>
    <w:rsid w:val="00933C37"/>
    <w:rsid w:val="00971658"/>
    <w:rsid w:val="009A6B16"/>
    <w:rsid w:val="009C0436"/>
    <w:rsid w:val="00A34721"/>
    <w:rsid w:val="00B24FDD"/>
    <w:rsid w:val="00B5273D"/>
    <w:rsid w:val="00B80B7E"/>
    <w:rsid w:val="00BA3681"/>
    <w:rsid w:val="00BF1EF8"/>
    <w:rsid w:val="00BF284C"/>
    <w:rsid w:val="00C02EC8"/>
    <w:rsid w:val="00CD0364"/>
    <w:rsid w:val="00CF403D"/>
    <w:rsid w:val="00E01D89"/>
    <w:rsid w:val="00E06380"/>
    <w:rsid w:val="00E35569"/>
    <w:rsid w:val="00E57896"/>
    <w:rsid w:val="00EB2B86"/>
    <w:rsid w:val="00F1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FD5341-8959-44C7-82A0-FA9F79A9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5D8"/>
    <w:pPr>
      <w:widowControl w:val="0"/>
      <w:spacing w:after="0" w:line="240" w:lineRule="auto"/>
    </w:pPr>
    <w:rPr>
      <w:rFonts w:ascii="Liberation Serif" w:eastAsia="AR PL SungtiL GB" w:hAnsi="Liberation Serif" w:cs="Noto Sans Devanagari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Text">
    <w:name w:val="Preformatted Text"/>
    <w:basedOn w:val="a"/>
    <w:qFormat/>
    <w:rsid w:val="006535D8"/>
    <w:rPr>
      <w:rFonts w:ascii="Liberation Mono" w:hAnsi="Liberation Mono" w:cs="Liberation Mono"/>
      <w:sz w:val="20"/>
      <w:szCs w:val="20"/>
    </w:rPr>
  </w:style>
  <w:style w:type="table" w:styleId="a3">
    <w:name w:val="Table Grid"/>
    <w:basedOn w:val="a1"/>
    <w:uiPriority w:val="59"/>
    <w:rsid w:val="006535D8"/>
    <w:pPr>
      <w:spacing w:after="0" w:line="240" w:lineRule="auto"/>
    </w:pPr>
    <w:rPr>
      <w:rFonts w:ascii="Liberation Serif" w:eastAsia="AR PL SungtiL GB" w:hAnsi="Liberation Serif" w:cs="Noto Sans Devanagari"/>
      <w:sz w:val="24"/>
      <w:szCs w:val="24"/>
      <w:lang w:eastAsia="zh-CN"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HI-TECH</dc:creator>
  <cp:lastModifiedBy>معتز خريس</cp:lastModifiedBy>
  <cp:revision>4</cp:revision>
  <cp:lastPrinted>2018-09-02T11:05:00Z</cp:lastPrinted>
  <dcterms:created xsi:type="dcterms:W3CDTF">2018-09-09T15:29:00Z</dcterms:created>
  <dcterms:modified xsi:type="dcterms:W3CDTF">2018-09-18T12:05:00Z</dcterms:modified>
</cp:coreProperties>
</file>